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86" w:rsidRDefault="00C82D86">
      <w:pPr>
        <w:spacing w:after="0" w:line="268" w:lineRule="auto"/>
        <w:ind w:left="95" w:right="85" w:hanging="10"/>
        <w:jc w:val="center"/>
        <w:rPr>
          <w:b/>
        </w:rPr>
      </w:pPr>
      <w:r>
        <w:rPr>
          <w:b/>
        </w:rPr>
        <w:t>Программа развития</w:t>
      </w:r>
      <w:r w:rsidR="002973D7" w:rsidRPr="002973D7">
        <w:rPr>
          <w:spacing w:val="-3"/>
          <w:szCs w:val="28"/>
        </w:rPr>
        <w:t xml:space="preserve"> </w:t>
      </w:r>
      <w:r w:rsidR="002973D7" w:rsidRPr="002973D7">
        <w:rPr>
          <w:b/>
          <w:spacing w:val="-3"/>
          <w:szCs w:val="28"/>
        </w:rPr>
        <w:t>МБОУ «Грачевская СОШ имени С.Ф.Лиховидова» Боковского</w:t>
      </w:r>
      <w:r w:rsidR="002973D7" w:rsidRPr="00187D5D">
        <w:rPr>
          <w:spacing w:val="-3"/>
          <w:szCs w:val="28"/>
        </w:rPr>
        <w:t xml:space="preserve"> </w:t>
      </w:r>
      <w:r w:rsidR="002973D7" w:rsidRPr="002973D7">
        <w:rPr>
          <w:b/>
          <w:spacing w:val="-3"/>
          <w:szCs w:val="28"/>
        </w:rPr>
        <w:t>района</w:t>
      </w:r>
      <w:r w:rsidR="002973D7">
        <w:rPr>
          <w:b/>
        </w:rPr>
        <w:t>,</w:t>
      </w:r>
      <w:r>
        <w:rPr>
          <w:b/>
        </w:rPr>
        <w:t xml:space="preserve"> направленная на повышение качества</w:t>
      </w:r>
    </w:p>
    <w:p w:rsidR="0043004B" w:rsidRDefault="00C82D86">
      <w:pPr>
        <w:spacing w:after="0" w:line="268" w:lineRule="auto"/>
        <w:ind w:left="95" w:right="85" w:hanging="10"/>
        <w:jc w:val="center"/>
      </w:pPr>
      <w:r>
        <w:rPr>
          <w:b/>
        </w:rPr>
        <w:t xml:space="preserve"> общего образования</w:t>
      </w:r>
      <w:r w:rsidR="002446A9">
        <w:rPr>
          <w:b/>
        </w:rPr>
        <w:t xml:space="preserve"> на 2021-2023 </w:t>
      </w:r>
      <w:proofErr w:type="spellStart"/>
      <w:r w:rsidR="002446A9">
        <w:rPr>
          <w:b/>
        </w:rPr>
        <w:t>г.</w:t>
      </w:r>
      <w:proofErr w:type="gramStart"/>
      <w:r w:rsidR="002446A9">
        <w:rPr>
          <w:b/>
        </w:rPr>
        <w:t>г</w:t>
      </w:r>
      <w:proofErr w:type="spellEnd"/>
      <w:proofErr w:type="gramEnd"/>
      <w:r w:rsidR="002446A9">
        <w:rPr>
          <w:b/>
        </w:rPr>
        <w:t>.</w:t>
      </w:r>
      <w:r w:rsidR="002446A9">
        <w:t xml:space="preserve"> </w:t>
      </w:r>
    </w:p>
    <w:p w:rsidR="0043004B" w:rsidRDefault="002446A9">
      <w:pPr>
        <w:spacing w:after="37" w:line="259" w:lineRule="auto"/>
        <w:ind w:left="403" w:firstLine="0"/>
        <w:jc w:val="left"/>
      </w:pPr>
      <w:r>
        <w:rPr>
          <w:b/>
        </w:rPr>
        <w:t xml:space="preserve"> </w:t>
      </w:r>
    </w:p>
    <w:p w:rsidR="0043004B" w:rsidRDefault="002446A9" w:rsidP="00454DFE">
      <w:pPr>
        <w:spacing w:after="5"/>
        <w:ind w:left="413" w:hanging="10"/>
        <w:jc w:val="center"/>
      </w:pPr>
      <w:r>
        <w:rPr>
          <w:b/>
        </w:rPr>
        <w:t>Паспорт программы</w:t>
      </w:r>
      <w:r>
        <w:t xml:space="preserve"> </w:t>
      </w:r>
    </w:p>
    <w:tbl>
      <w:tblPr>
        <w:tblStyle w:val="TableGrid"/>
        <w:tblW w:w="10420" w:type="dxa"/>
        <w:tblInd w:w="34" w:type="dxa"/>
        <w:tblCellMar>
          <w:top w:w="65" w:type="dxa"/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2521"/>
        <w:gridCol w:w="7899"/>
      </w:tblGrid>
      <w:tr w:rsidR="0043004B" w:rsidTr="006E7680">
        <w:trPr>
          <w:trHeight w:val="65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5" w:firstLine="0"/>
              <w:jc w:val="left"/>
            </w:pPr>
            <w:r>
              <w:t xml:space="preserve">Наименование программы 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86" w:rsidRPr="00C82D86" w:rsidRDefault="00C82D86" w:rsidP="00C82D86">
            <w:pPr>
              <w:spacing w:after="0" w:line="268" w:lineRule="auto"/>
              <w:ind w:left="95" w:right="85" w:hanging="10"/>
              <w:jc w:val="center"/>
            </w:pPr>
            <w:r w:rsidRPr="00C82D86">
              <w:t>Программа развития, направленная на повышение качества</w:t>
            </w:r>
            <w:bookmarkStart w:id="0" w:name="_GoBack"/>
            <w:bookmarkEnd w:id="0"/>
          </w:p>
          <w:p w:rsidR="0043004B" w:rsidRDefault="00C82D86" w:rsidP="00C82D86">
            <w:pPr>
              <w:spacing w:after="0" w:line="259" w:lineRule="auto"/>
              <w:ind w:left="0" w:firstLine="0"/>
              <w:jc w:val="left"/>
            </w:pPr>
            <w:r w:rsidRPr="00C82D86">
              <w:t xml:space="preserve"> общего образования</w:t>
            </w:r>
          </w:p>
        </w:tc>
      </w:tr>
      <w:tr w:rsidR="0043004B" w:rsidTr="006E7680">
        <w:trPr>
          <w:trHeight w:val="97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5" w:firstLine="0"/>
              <w:jc w:val="left"/>
            </w:pPr>
            <w:r>
              <w:t xml:space="preserve">Основные разработчики программы 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86" w:rsidRPr="00187D5D" w:rsidRDefault="00C82D86" w:rsidP="00C82D86">
            <w:pPr>
              <w:shd w:val="clear" w:color="auto" w:fill="FFFFFF"/>
              <w:spacing w:before="274" w:line="274" w:lineRule="exact"/>
              <w:ind w:left="14" w:firstLine="0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187D5D">
              <w:rPr>
                <w:szCs w:val="28"/>
              </w:rPr>
              <w:t>униципальное бюджетное общеобразовательное учреждение «Грачевская средняя</w:t>
            </w:r>
            <w:r>
              <w:rPr>
                <w:szCs w:val="28"/>
              </w:rPr>
              <w:t xml:space="preserve"> </w:t>
            </w:r>
            <w:r w:rsidRPr="00187D5D">
              <w:rPr>
                <w:spacing w:val="-1"/>
                <w:szCs w:val="28"/>
              </w:rPr>
              <w:t>общеобразовательная школа имени С.Ф.Лиховидова» Боковского района</w:t>
            </w:r>
          </w:p>
          <w:p w:rsidR="0043004B" w:rsidRDefault="0043004B" w:rsidP="007D0BAC">
            <w:pPr>
              <w:spacing w:after="0" w:line="259" w:lineRule="auto"/>
              <w:ind w:left="0" w:firstLine="0"/>
            </w:pPr>
          </w:p>
        </w:tc>
      </w:tr>
      <w:tr w:rsidR="0043004B" w:rsidTr="006E7680">
        <w:trPr>
          <w:trHeight w:val="98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5" w:firstLine="0"/>
              <w:jc w:val="left"/>
            </w:pPr>
            <w:r>
              <w:t xml:space="preserve">Основные исполнители программы 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C82D86" w:rsidP="00C82D86">
            <w:pPr>
              <w:spacing w:after="0" w:line="259" w:lineRule="auto"/>
              <w:ind w:left="0" w:firstLine="0"/>
            </w:pPr>
            <w:r>
              <w:t xml:space="preserve">Администрация школы, методическая служба школы, педагогический коллектив </w:t>
            </w:r>
            <w:r w:rsidR="002446A9">
              <w:t xml:space="preserve"> </w:t>
            </w:r>
          </w:p>
        </w:tc>
      </w:tr>
      <w:tr w:rsidR="0043004B" w:rsidTr="006E7680">
        <w:trPr>
          <w:trHeight w:val="387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5" w:firstLine="0"/>
            </w:pPr>
            <w:r>
              <w:t xml:space="preserve">Цель программы поддержки школ 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 w:rsidP="00454DFE">
            <w:pPr>
              <w:spacing w:after="39" w:line="251" w:lineRule="auto"/>
              <w:ind w:left="0" w:right="76" w:firstLine="0"/>
            </w:pPr>
            <w:r>
              <w:t xml:space="preserve">Повышение качества образования в </w:t>
            </w:r>
            <w:r w:rsidR="00C82D86">
              <w:t>школе</w:t>
            </w:r>
            <w:r>
              <w:t xml:space="preserve"> путем реализации для комплекса мер поддержки, разработанного с учетом результатов предварительной комплексной диагностики.</w:t>
            </w:r>
            <w:r w:rsidR="00721C27">
              <w:t xml:space="preserve"> </w:t>
            </w:r>
            <w:r>
              <w:t xml:space="preserve">Выявление различных факторов, существенным образом влияющих на результаты обучения в школе.  </w:t>
            </w:r>
          </w:p>
          <w:p w:rsidR="0043004B" w:rsidRDefault="002446A9" w:rsidP="00C82D86">
            <w:pPr>
              <w:spacing w:after="0" w:line="259" w:lineRule="auto"/>
              <w:ind w:left="0" w:right="73" w:firstLine="0"/>
            </w:pPr>
            <w:r>
              <w:t xml:space="preserve">Преодоление несоответствия в образовательных </w:t>
            </w:r>
            <w:proofErr w:type="gramStart"/>
            <w:r>
              <w:t>результатах</w:t>
            </w:r>
            <w:proofErr w:type="gramEnd"/>
            <w:r>
              <w:t xml:space="preserve"> обучающихся за счет наращивания педагогического и ресурсного потенциала. </w:t>
            </w:r>
          </w:p>
        </w:tc>
      </w:tr>
      <w:tr w:rsidR="00D9649A" w:rsidTr="006E7680">
        <w:trPr>
          <w:trHeight w:val="481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9A" w:rsidRDefault="00D9649A">
            <w:pPr>
              <w:spacing w:after="0" w:line="259" w:lineRule="auto"/>
              <w:ind w:left="5" w:firstLine="0"/>
            </w:pPr>
            <w:r>
              <w:t>Задачи программы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9A" w:rsidRDefault="00D9649A" w:rsidP="00454DFE">
            <w:pPr>
              <w:spacing w:after="82" w:line="254" w:lineRule="auto"/>
              <w:ind w:left="0" w:firstLine="0"/>
            </w:pPr>
            <w:r>
              <w:t xml:space="preserve">1. Разработка и внедрение эффективных механизмов адресной методической помощи </w:t>
            </w:r>
            <w:r w:rsidR="00C82D86">
              <w:t>учителям</w:t>
            </w:r>
            <w:r>
              <w:t xml:space="preserve">;  </w:t>
            </w:r>
          </w:p>
          <w:p w:rsidR="00D9649A" w:rsidRDefault="00D9649A" w:rsidP="00454DFE">
            <w:pPr>
              <w:spacing w:after="60"/>
              <w:ind w:left="0" w:right="150" w:firstLine="0"/>
            </w:pPr>
            <w:r>
              <w:t xml:space="preserve"> -комплексная диагностика факторов, влияющих существенным образом на качество образования;  </w:t>
            </w:r>
          </w:p>
          <w:p w:rsidR="00D9649A" w:rsidRDefault="00D9649A" w:rsidP="00454DFE">
            <w:pPr>
              <w:spacing w:after="47" w:line="280" w:lineRule="auto"/>
              <w:ind w:left="0" w:firstLine="0"/>
            </w:pPr>
            <w:r>
              <w:t xml:space="preserve"> -разработка плана и дорожной карты по реализации </w:t>
            </w:r>
            <w:r w:rsidR="00C82D86">
              <w:t>программы</w:t>
            </w:r>
            <w:r>
              <w:t xml:space="preserve">; </w:t>
            </w:r>
          </w:p>
          <w:p w:rsidR="00D9649A" w:rsidRDefault="00D9649A" w:rsidP="00454DFE">
            <w:pPr>
              <w:spacing w:after="47" w:line="280" w:lineRule="auto"/>
              <w:ind w:left="0" w:firstLine="0"/>
            </w:pPr>
            <w:r>
              <w:t>-формирование организационных и информационных ресурсов</w:t>
            </w:r>
            <w:r w:rsidR="00791774">
              <w:t xml:space="preserve"> для реализации программ</w:t>
            </w:r>
            <w:r w:rsidR="00C82D86">
              <w:t>ы</w:t>
            </w:r>
            <w:r w:rsidR="00791774">
              <w:t xml:space="preserve">;  </w:t>
            </w:r>
          </w:p>
          <w:p w:rsidR="00D9649A" w:rsidRDefault="00D9649A" w:rsidP="00454DFE">
            <w:pPr>
              <w:spacing w:after="47" w:line="280" w:lineRule="auto"/>
              <w:ind w:left="0" w:firstLine="0"/>
            </w:pPr>
            <w:r>
              <w:t xml:space="preserve"> </w:t>
            </w:r>
            <w:r w:rsidR="00791774">
              <w:t xml:space="preserve">-организация консультирования всех участников </w:t>
            </w:r>
            <w:r w:rsidR="00C82D86">
              <w:t>программы</w:t>
            </w:r>
            <w:r w:rsidR="00791774">
              <w:t xml:space="preserve"> </w:t>
            </w:r>
            <w:proofErr w:type="gramStart"/>
            <w:r w:rsidR="00791774">
              <w:t>по</w:t>
            </w:r>
            <w:proofErr w:type="gramEnd"/>
          </w:p>
          <w:p w:rsidR="00454DFE" w:rsidRDefault="00454DFE" w:rsidP="00454DFE">
            <w:pPr>
              <w:spacing w:after="76" w:line="258" w:lineRule="auto"/>
              <w:ind w:left="0" w:firstLine="0"/>
            </w:pPr>
            <w:r>
              <w:t>вопросам, связанным с реа</w:t>
            </w:r>
            <w:r w:rsidR="00C82D86">
              <w:t>лизацией конкретных мероприятий</w:t>
            </w:r>
            <w:r>
              <w:t xml:space="preserve">;  </w:t>
            </w:r>
          </w:p>
          <w:p w:rsidR="00454DFE" w:rsidRDefault="00454DFE" w:rsidP="00454DFE">
            <w:pPr>
              <w:spacing w:after="21" w:line="259" w:lineRule="auto"/>
              <w:ind w:left="0" w:firstLine="0"/>
            </w:pPr>
            <w:r>
              <w:t xml:space="preserve"> -реализация сформированных планов и дорожных карт, включая мониторинг хода </w:t>
            </w:r>
            <w:r w:rsidR="00C82D86">
              <w:t>программы</w:t>
            </w:r>
            <w:r>
              <w:t xml:space="preserve"> и оценку результативности принимаемых мер;  </w:t>
            </w:r>
          </w:p>
          <w:p w:rsidR="00454DFE" w:rsidRDefault="00454DFE" w:rsidP="00454DFE">
            <w:pPr>
              <w:numPr>
                <w:ilvl w:val="0"/>
                <w:numId w:val="15"/>
              </w:numPr>
              <w:spacing w:after="0" w:line="259" w:lineRule="auto"/>
              <w:ind w:right="46" w:firstLine="0"/>
            </w:pPr>
            <w:r>
              <w:t xml:space="preserve">Выстраивание сетевого партнерства школ с низкими </w:t>
            </w:r>
            <w:r>
              <w:lastRenderedPageBreak/>
              <w:t xml:space="preserve">результатами обучения со школами с высокими результатами обучения. </w:t>
            </w:r>
          </w:p>
          <w:p w:rsidR="00454DFE" w:rsidRDefault="00454DFE" w:rsidP="00454DFE">
            <w:pPr>
              <w:numPr>
                <w:ilvl w:val="0"/>
                <w:numId w:val="15"/>
              </w:numPr>
              <w:spacing w:after="0" w:line="254" w:lineRule="auto"/>
              <w:ind w:right="46" w:firstLine="0"/>
            </w:pPr>
            <w:r>
              <w:t>Вовлечение педагогов школ</w:t>
            </w:r>
            <w:r w:rsidR="00D66AE0">
              <w:t>ы</w:t>
            </w:r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работу </w:t>
            </w:r>
            <w:r w:rsidR="00D66AE0">
              <w:t>районных</w:t>
            </w:r>
            <w:r>
              <w:t xml:space="preserve"> профессиональных,  методических объединений,  обучение по программам повышения квалификации. </w:t>
            </w:r>
          </w:p>
          <w:p w:rsidR="00454DFE" w:rsidRDefault="00454DFE" w:rsidP="00454DFE">
            <w:pPr>
              <w:numPr>
                <w:ilvl w:val="0"/>
                <w:numId w:val="15"/>
              </w:numPr>
              <w:spacing w:after="0" w:line="259" w:lineRule="auto"/>
              <w:ind w:right="46" w:firstLine="0"/>
            </w:pPr>
            <w:r>
              <w:t>Организация диссеминации лучших педагогических практик.</w:t>
            </w:r>
            <w:r>
              <w:rPr>
                <w:rFonts w:ascii="Calibri" w:eastAsia="Calibri" w:hAnsi="Calibri" w:cs="Calibri"/>
                <w:b/>
                <w:i/>
                <w:sz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</w:rPr>
              <w:t xml:space="preserve">  </w:t>
            </w:r>
          </w:p>
          <w:p w:rsidR="00454DFE" w:rsidRDefault="00454DFE" w:rsidP="00454DFE">
            <w:pPr>
              <w:numPr>
                <w:ilvl w:val="0"/>
                <w:numId w:val="15"/>
              </w:numPr>
              <w:spacing w:after="0" w:line="281" w:lineRule="auto"/>
              <w:ind w:right="46" w:firstLine="0"/>
            </w:pPr>
            <w:r>
              <w:t xml:space="preserve">Формирование адресных образовательных программ по работе с обучающимися с трудностями в обучении. </w:t>
            </w:r>
          </w:p>
          <w:p w:rsidR="00D9649A" w:rsidRDefault="00454DFE" w:rsidP="00791774">
            <w:pPr>
              <w:numPr>
                <w:ilvl w:val="0"/>
                <w:numId w:val="15"/>
              </w:numPr>
              <w:spacing w:after="0" w:line="248" w:lineRule="auto"/>
              <w:ind w:right="46" w:firstLine="0"/>
            </w:pPr>
            <w:r>
              <w:t xml:space="preserve">Применение технологии </w:t>
            </w:r>
            <w:proofErr w:type="spellStart"/>
            <w:r>
              <w:t>тьюторства</w:t>
            </w:r>
            <w:proofErr w:type="spellEnd"/>
            <w:r>
              <w:t xml:space="preserve">,  как инструмента  поддержки </w:t>
            </w:r>
            <w:proofErr w:type="gramStart"/>
            <w:r>
              <w:t>обучающихся</w:t>
            </w:r>
            <w:proofErr w:type="gramEnd"/>
            <w:r>
              <w:t xml:space="preserve"> с трудностями в обучении.</w:t>
            </w:r>
            <w:r>
              <w:rPr>
                <w:sz w:val="23"/>
              </w:rPr>
              <w:t xml:space="preserve"> </w:t>
            </w:r>
          </w:p>
        </w:tc>
      </w:tr>
      <w:tr w:rsidR="0043004B" w:rsidTr="006E7680">
        <w:trPr>
          <w:trHeight w:val="261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1A7DBF">
            <w:pPr>
              <w:spacing w:after="0" w:line="259" w:lineRule="auto"/>
              <w:ind w:left="5" w:firstLine="0"/>
            </w:pPr>
            <w:r>
              <w:lastRenderedPageBreak/>
              <w:t>Основные показатели (индикаторы программы)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BF" w:rsidRDefault="002446A9" w:rsidP="001A7DBF">
            <w:pPr>
              <w:spacing w:after="0" w:line="284" w:lineRule="auto"/>
              <w:ind w:left="0" w:firstLine="0"/>
              <w:jc w:val="left"/>
            </w:pPr>
            <w:r>
              <w:t xml:space="preserve"> </w:t>
            </w:r>
            <w:r w:rsidR="001A7DBF">
              <w:t xml:space="preserve">Эффективность </w:t>
            </w:r>
            <w:r w:rsidR="001A7DBF">
              <w:tab/>
              <w:t xml:space="preserve">Программы </w:t>
            </w:r>
            <w:r w:rsidR="001A7DBF">
              <w:tab/>
              <w:t xml:space="preserve">оценивается </w:t>
            </w:r>
            <w:r w:rsidR="001A7DBF">
              <w:tab/>
              <w:t xml:space="preserve">по следующим показателям: </w:t>
            </w:r>
          </w:p>
          <w:p w:rsidR="001A7DBF" w:rsidRDefault="00B41884" w:rsidP="00B41884">
            <w:pPr>
              <w:spacing w:after="27" w:line="259" w:lineRule="auto"/>
              <w:ind w:left="0" w:firstLine="0"/>
            </w:pPr>
            <w:r>
              <w:t xml:space="preserve">- </w:t>
            </w:r>
            <w:r w:rsidR="001A7DBF">
              <w:t>обеспечен</w:t>
            </w:r>
            <w:r w:rsidR="00D66AE0">
              <w:t>ие</w:t>
            </w:r>
            <w:r w:rsidR="001A7DBF">
              <w:t xml:space="preserve"> условия равного доступа к получению качественного общего образования каждого ребенка, в том числе с использованием дистанционных образовательных технологий, в общем количестве  организаций; </w:t>
            </w:r>
          </w:p>
          <w:p w:rsidR="001A7DBF" w:rsidRDefault="00B41884" w:rsidP="00B41884">
            <w:pPr>
              <w:spacing w:after="25" w:line="260" w:lineRule="auto"/>
              <w:ind w:left="0" w:firstLine="0"/>
            </w:pPr>
            <w:r>
              <w:t xml:space="preserve">- </w:t>
            </w:r>
            <w:r w:rsidR="001A7DBF">
              <w:t xml:space="preserve">доля педагогических работников, прошедших переподготовку или повышение квалификации по актуальным </w:t>
            </w:r>
            <w:r w:rsidR="001A7DBF">
              <w:tab/>
              <w:t xml:space="preserve">вопросам </w:t>
            </w:r>
            <w:r w:rsidR="001A7DBF">
              <w:tab/>
              <w:t xml:space="preserve">повышения качества </w:t>
            </w:r>
            <w:r w:rsidR="001A7DBF">
              <w:tab/>
              <w:t>образования</w:t>
            </w:r>
            <w:r>
              <w:t xml:space="preserve"> </w:t>
            </w:r>
            <w:r w:rsidR="001A7DBF">
              <w:t>обучающихся в соответствии с ФГОС ОО, в общей численнос</w:t>
            </w:r>
            <w:r>
              <w:t xml:space="preserve">ти педагогических </w:t>
            </w:r>
            <w:r>
              <w:tab/>
              <w:t xml:space="preserve">работников, работающих </w:t>
            </w:r>
            <w:r w:rsidR="001A7DBF">
              <w:t xml:space="preserve">в </w:t>
            </w:r>
            <w:r>
              <w:t>да</w:t>
            </w:r>
            <w:r w:rsidR="001A7DBF">
              <w:t xml:space="preserve">нных образовательных организациях; </w:t>
            </w:r>
          </w:p>
          <w:p w:rsidR="00B41884" w:rsidRDefault="00B41884" w:rsidP="00B41884">
            <w:pPr>
              <w:spacing w:after="36" w:line="253" w:lineRule="auto"/>
              <w:ind w:left="0" w:firstLine="0"/>
            </w:pPr>
            <w:r>
              <w:t xml:space="preserve">- </w:t>
            </w:r>
            <w:r w:rsidR="001A7DBF">
              <w:t xml:space="preserve">доля </w:t>
            </w:r>
            <w:proofErr w:type="gramStart"/>
            <w:r w:rsidR="001A7DBF">
              <w:t>обучающихся</w:t>
            </w:r>
            <w:proofErr w:type="gramEnd"/>
            <w:r w:rsidR="001A7DBF">
              <w:t xml:space="preserve"> школ</w:t>
            </w:r>
            <w:r w:rsidR="00D66AE0">
              <w:t>ы</w:t>
            </w:r>
            <w:r w:rsidR="001A7DBF">
              <w:t>, успешно прошедших государственную итоговую аттестацию, в общей численности обучающихся школ</w:t>
            </w:r>
            <w:r w:rsidR="00D66AE0">
              <w:t>ы</w:t>
            </w:r>
            <w:r w:rsidR="001A7DBF">
              <w:t>, прошедших государственную</w:t>
            </w:r>
            <w:r>
              <w:t xml:space="preserve"> итоговую аттестацию; </w:t>
            </w:r>
          </w:p>
          <w:p w:rsidR="00B41884" w:rsidRDefault="00B41884" w:rsidP="00B41884">
            <w:pPr>
              <w:spacing w:after="27" w:line="259" w:lineRule="auto"/>
              <w:ind w:left="0" w:firstLine="0"/>
            </w:pPr>
            <w:r>
              <w:t xml:space="preserve">- доля </w:t>
            </w:r>
            <w:proofErr w:type="gramStart"/>
            <w:r>
              <w:t>обучающихся</w:t>
            </w:r>
            <w:proofErr w:type="gramEnd"/>
            <w:r w:rsidR="00D66AE0">
              <w:t>,</w:t>
            </w:r>
            <w:r>
              <w:t xml:space="preserve"> которы</w:t>
            </w:r>
            <w:r w:rsidR="00D66AE0">
              <w:t>е</w:t>
            </w:r>
            <w:r>
              <w:t xml:space="preserve"> продемонстрировали более высокие результаты обучения по итогам учебного года</w:t>
            </w:r>
            <w:r w:rsidR="00D66AE0">
              <w:t>;</w:t>
            </w:r>
            <w:r>
              <w:t xml:space="preserve"> </w:t>
            </w:r>
          </w:p>
          <w:p w:rsidR="00B41884" w:rsidRDefault="00B41884" w:rsidP="00B41884">
            <w:pPr>
              <w:spacing w:after="0" w:line="280" w:lineRule="auto"/>
              <w:ind w:left="0" w:firstLine="0"/>
            </w:pPr>
            <w:r>
              <w:t xml:space="preserve">- процент укомплектованности </w:t>
            </w:r>
            <w:r w:rsidR="00D66AE0">
              <w:t>школы</w:t>
            </w:r>
            <w:r>
              <w:t xml:space="preserve"> квалифицированными педагогическими кадрами; </w:t>
            </w:r>
          </w:p>
          <w:p w:rsidR="00B47A98" w:rsidRDefault="00B47A98" w:rsidP="00B47A98">
            <w:pPr>
              <w:spacing w:after="10" w:line="276" w:lineRule="auto"/>
              <w:ind w:left="0" w:firstLine="0"/>
            </w:pPr>
            <w:r>
              <w:t xml:space="preserve">- повышение предметной и методической компетентности педагогов; </w:t>
            </w:r>
          </w:p>
          <w:p w:rsidR="00F15009" w:rsidRDefault="00F15009" w:rsidP="00F15009">
            <w:pPr>
              <w:spacing w:after="7" w:line="274" w:lineRule="auto"/>
              <w:ind w:left="0" w:firstLine="0"/>
            </w:pPr>
            <w:r>
              <w:t xml:space="preserve">- формирование стратегии по переходу школы в эффективный режим; </w:t>
            </w:r>
          </w:p>
          <w:p w:rsidR="00F15009" w:rsidRDefault="00F15009" w:rsidP="00F15009">
            <w:pPr>
              <w:spacing w:after="0" w:line="279" w:lineRule="auto"/>
              <w:ind w:left="0" w:firstLine="0"/>
            </w:pPr>
            <w:r>
              <w:t xml:space="preserve">- система методического сопровождения педагогов; </w:t>
            </w:r>
          </w:p>
          <w:p w:rsidR="00F15009" w:rsidRDefault="00F15009" w:rsidP="00F15009">
            <w:pPr>
              <w:spacing w:after="0" w:line="279" w:lineRule="auto"/>
              <w:ind w:left="0" w:firstLine="0"/>
            </w:pPr>
            <w:r>
              <w:t xml:space="preserve">- </w:t>
            </w:r>
            <w:proofErr w:type="spellStart"/>
            <w:r>
              <w:t>внутришкольная</w:t>
            </w:r>
            <w:proofErr w:type="spellEnd"/>
            <w:r>
              <w:t xml:space="preserve"> система объективной оценки качества подготовки </w:t>
            </w:r>
            <w:proofErr w:type="gramStart"/>
            <w:r>
              <w:t>обучающихся</w:t>
            </w:r>
            <w:proofErr w:type="gramEnd"/>
            <w:r>
              <w:t xml:space="preserve">; </w:t>
            </w:r>
          </w:p>
          <w:p w:rsidR="0043004B" w:rsidRDefault="0043004B" w:rsidP="00D66AE0">
            <w:pPr>
              <w:spacing w:after="0" w:line="278" w:lineRule="auto"/>
              <w:ind w:left="0" w:firstLine="0"/>
            </w:pPr>
          </w:p>
        </w:tc>
      </w:tr>
      <w:tr w:rsidR="00547758" w:rsidTr="006E7680">
        <w:trPr>
          <w:trHeight w:val="859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758" w:rsidRDefault="00547758" w:rsidP="00547758">
            <w:pPr>
              <w:spacing w:after="0" w:line="259" w:lineRule="auto"/>
              <w:ind w:left="5" w:firstLine="0"/>
            </w:pPr>
            <w:r>
              <w:lastRenderedPageBreak/>
              <w:t xml:space="preserve">Сроки реализации программы  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758" w:rsidRDefault="00547758" w:rsidP="00547758">
            <w:pPr>
              <w:spacing w:after="0" w:line="259" w:lineRule="auto"/>
              <w:ind w:left="0" w:firstLine="0"/>
              <w:jc w:val="left"/>
            </w:pPr>
            <w:r>
              <w:t>01.0</w:t>
            </w:r>
            <w:r w:rsidR="00864CE1">
              <w:t>9</w:t>
            </w:r>
            <w:r>
              <w:t xml:space="preserve">.2021 - 31.05.2023  </w:t>
            </w:r>
          </w:p>
        </w:tc>
      </w:tr>
      <w:tr w:rsidR="00864CE1" w:rsidTr="006E7680">
        <w:trPr>
          <w:trHeight w:val="859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E1" w:rsidRDefault="00864CE1" w:rsidP="00864CE1">
            <w:pPr>
              <w:spacing w:after="0" w:line="259" w:lineRule="auto"/>
              <w:ind w:left="5" w:firstLine="0"/>
            </w:pPr>
            <w:r>
              <w:t>Механизм реализации программы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E1" w:rsidRDefault="00864CE1" w:rsidP="00864CE1">
            <w:pPr>
              <w:spacing w:after="0" w:line="259" w:lineRule="auto"/>
              <w:ind w:left="0" w:right="117" w:firstLine="0"/>
            </w:pPr>
            <w:r>
              <w:t xml:space="preserve">Программа реализуется за счет взаимодействия всех заинтересованных лиц, на основе планирования и дополнительного создания программ и проектов деятельности.  </w:t>
            </w:r>
          </w:p>
        </w:tc>
      </w:tr>
      <w:tr w:rsidR="00864CE1" w:rsidTr="006E7680">
        <w:trPr>
          <w:trHeight w:val="859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E1" w:rsidRDefault="00864CE1" w:rsidP="00864CE1">
            <w:pPr>
              <w:spacing w:after="0" w:line="259" w:lineRule="auto"/>
              <w:ind w:left="5" w:firstLine="0"/>
            </w:pPr>
            <w:r>
              <w:t>Ожидаемые результаты реализации программы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E1" w:rsidRDefault="00864CE1" w:rsidP="00864CE1">
            <w:pPr>
              <w:numPr>
                <w:ilvl w:val="0"/>
                <w:numId w:val="17"/>
              </w:numPr>
              <w:spacing w:after="0" w:line="259" w:lineRule="auto"/>
              <w:ind w:right="56" w:firstLine="0"/>
            </w:pPr>
            <w:r>
              <w:t>Наличие целостной муниципальной</w:t>
            </w:r>
            <w:r w:rsidR="00D66AE0">
              <w:t xml:space="preserve"> и школьной</w:t>
            </w:r>
            <w:r>
              <w:t xml:space="preserve"> нормативно - правовой базы, обеспечивающей эффективную реализацию программ повышения качества  общего образования. </w:t>
            </w:r>
          </w:p>
          <w:p w:rsidR="00864CE1" w:rsidRDefault="00864CE1" w:rsidP="00864CE1">
            <w:pPr>
              <w:numPr>
                <w:ilvl w:val="0"/>
                <w:numId w:val="17"/>
              </w:numPr>
              <w:spacing w:after="0" w:line="280" w:lineRule="auto"/>
              <w:ind w:right="56" w:firstLine="0"/>
            </w:pPr>
            <w:r>
              <w:t xml:space="preserve">Наличие эффективной системы методического сопровождения. </w:t>
            </w:r>
          </w:p>
          <w:p w:rsidR="00864CE1" w:rsidRDefault="00864CE1" w:rsidP="00864CE1">
            <w:pPr>
              <w:numPr>
                <w:ilvl w:val="0"/>
                <w:numId w:val="17"/>
              </w:numPr>
              <w:spacing w:after="0" w:line="279" w:lineRule="auto"/>
              <w:ind w:right="56" w:firstLine="0"/>
            </w:pPr>
            <w:r>
              <w:t xml:space="preserve">Интенсификация процесса обмена опытом и диссеминации позитивных результатов на муниципальных семинарах, мастер - классах и т.п. </w:t>
            </w:r>
          </w:p>
          <w:p w:rsidR="00864CE1" w:rsidRDefault="00D66AE0" w:rsidP="00904A1B">
            <w:pPr>
              <w:numPr>
                <w:ilvl w:val="0"/>
                <w:numId w:val="17"/>
              </w:numPr>
              <w:spacing w:after="0" w:line="279" w:lineRule="auto"/>
              <w:ind w:right="56" w:firstLine="0"/>
            </w:pPr>
            <w:r>
              <w:t>Повышение качества образования</w:t>
            </w:r>
            <w:r w:rsidR="00864CE1">
              <w:t>.</w:t>
            </w:r>
          </w:p>
        </w:tc>
      </w:tr>
      <w:tr w:rsidR="00904A1B" w:rsidTr="006E7680">
        <w:trPr>
          <w:trHeight w:val="859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1B" w:rsidRDefault="00904A1B" w:rsidP="00864CE1">
            <w:pPr>
              <w:spacing w:after="0" w:line="259" w:lineRule="auto"/>
              <w:ind w:left="5" w:firstLine="0"/>
            </w:pPr>
            <w:r>
              <w:t>Контроль  реализации программ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1B" w:rsidRDefault="00904A1B" w:rsidP="00D66AE0">
            <w:pPr>
              <w:spacing w:after="0" w:line="259" w:lineRule="auto"/>
              <w:ind w:left="0" w:right="56" w:firstLine="0"/>
            </w:pPr>
            <w:r>
              <w:t>Контроль исполнения программы осуществляется на уровне  управляющего совета образовательного учреждения, педагогического совета школы.</w:t>
            </w:r>
          </w:p>
        </w:tc>
      </w:tr>
    </w:tbl>
    <w:p w:rsidR="0043004B" w:rsidRDefault="0043004B">
      <w:pPr>
        <w:spacing w:after="0" w:line="259" w:lineRule="auto"/>
        <w:ind w:left="-567" w:right="22" w:firstLine="0"/>
      </w:pPr>
    </w:p>
    <w:p w:rsidR="0043004B" w:rsidRDefault="002446A9">
      <w:pPr>
        <w:spacing w:after="161" w:line="259" w:lineRule="auto"/>
        <w:ind w:left="144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43004B" w:rsidRDefault="002446A9">
      <w:pPr>
        <w:spacing w:after="160" w:line="259" w:lineRule="auto"/>
        <w:ind w:left="144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43004B" w:rsidRDefault="002446A9">
      <w:pPr>
        <w:spacing w:after="155" w:line="259" w:lineRule="auto"/>
        <w:ind w:left="144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43004B" w:rsidRDefault="002446A9">
      <w:pPr>
        <w:spacing w:after="160" w:line="259" w:lineRule="auto"/>
        <w:ind w:left="144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43004B" w:rsidRDefault="002446A9">
      <w:pPr>
        <w:spacing w:after="161" w:line="259" w:lineRule="auto"/>
        <w:ind w:left="144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43004B" w:rsidRDefault="002446A9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</w:pPr>
    </w:p>
    <w:p w:rsidR="003E5784" w:rsidRDefault="003E5784">
      <w:pPr>
        <w:pStyle w:val="1"/>
        <w:ind w:left="987"/>
      </w:pPr>
    </w:p>
    <w:p w:rsidR="003E5784" w:rsidRPr="003E5784" w:rsidRDefault="003E5784" w:rsidP="003E5784"/>
    <w:p w:rsidR="0043004B" w:rsidRDefault="002446A9">
      <w:pPr>
        <w:pStyle w:val="1"/>
        <w:ind w:left="987"/>
      </w:pPr>
      <w:r>
        <w:t>Целевой раздел</w:t>
      </w:r>
      <w:r>
        <w:rPr>
          <w:b w:val="0"/>
        </w:rPr>
        <w:t xml:space="preserve"> </w:t>
      </w:r>
    </w:p>
    <w:p w:rsidR="0043004B" w:rsidRDefault="002446A9">
      <w:pPr>
        <w:spacing w:after="28" w:line="259" w:lineRule="auto"/>
        <w:ind w:firstLine="0"/>
        <w:jc w:val="left"/>
      </w:pPr>
      <w:r>
        <w:t xml:space="preserve"> </w:t>
      </w:r>
    </w:p>
    <w:p w:rsidR="0043004B" w:rsidRDefault="002446A9" w:rsidP="003E5784">
      <w:pPr>
        <w:ind w:left="0" w:right="134" w:firstLine="0"/>
        <w:jc w:val="center"/>
      </w:pPr>
      <w:r>
        <w:rPr>
          <w:b/>
        </w:rPr>
        <w:t>Целями</w:t>
      </w:r>
      <w:r>
        <w:t xml:space="preserve"> программы </w:t>
      </w:r>
      <w:r w:rsidR="00D66AE0">
        <w:t>повышения качества образования</w:t>
      </w:r>
      <w:r>
        <w:t xml:space="preserve"> является:</w:t>
      </w:r>
    </w:p>
    <w:p w:rsidR="0043004B" w:rsidRDefault="002446A9">
      <w:pPr>
        <w:spacing w:after="28" w:line="259" w:lineRule="auto"/>
        <w:ind w:left="854" w:firstLine="0"/>
        <w:jc w:val="left"/>
      </w:pPr>
      <w:r>
        <w:t xml:space="preserve"> </w:t>
      </w:r>
    </w:p>
    <w:p w:rsidR="0043004B" w:rsidRDefault="002446A9">
      <w:pPr>
        <w:ind w:left="129" w:right="134"/>
      </w:pPr>
      <w:r>
        <w:t>-</w:t>
      </w:r>
      <w:r w:rsidR="005B2C7E">
        <w:t xml:space="preserve"> </w:t>
      </w:r>
      <w:r>
        <w:t xml:space="preserve">повышение качества образования в </w:t>
      </w:r>
      <w:r w:rsidR="00D66AE0">
        <w:t>школе</w:t>
      </w:r>
      <w:r>
        <w:t xml:space="preserve"> путем реализации мер поддержки, разработанн</w:t>
      </w:r>
      <w:r w:rsidR="00D66AE0">
        <w:t>ых</w:t>
      </w:r>
      <w:r>
        <w:t xml:space="preserve"> с учетом результатов предварительной</w:t>
      </w:r>
      <w:r w:rsidR="00D66AE0">
        <w:t xml:space="preserve"> комплексной диагностики</w:t>
      </w:r>
      <w:r>
        <w:t xml:space="preserve">. </w:t>
      </w:r>
    </w:p>
    <w:p w:rsidR="0043004B" w:rsidRDefault="002446A9">
      <w:pPr>
        <w:ind w:left="129" w:right="134"/>
      </w:pPr>
      <w:r>
        <w:t xml:space="preserve"> -</w:t>
      </w:r>
      <w:r w:rsidR="005B2C7E">
        <w:t xml:space="preserve"> </w:t>
      </w:r>
      <w:r>
        <w:t xml:space="preserve">выявление различных факторов, существенным образом влияющих на результаты обучения в школе.  </w:t>
      </w:r>
    </w:p>
    <w:p w:rsidR="0043004B" w:rsidRDefault="002446A9">
      <w:pPr>
        <w:ind w:left="129" w:right="134"/>
      </w:pPr>
      <w:r>
        <w:t>-</w:t>
      </w:r>
      <w:r w:rsidR="005B2C7E">
        <w:t xml:space="preserve"> </w:t>
      </w:r>
      <w:r>
        <w:t xml:space="preserve">преодоление несоответствия в образовательных </w:t>
      </w:r>
      <w:proofErr w:type="gramStart"/>
      <w:r>
        <w:t>результатах</w:t>
      </w:r>
      <w:proofErr w:type="gramEnd"/>
      <w:r>
        <w:t xml:space="preserve"> обучающихся за счет наращивания педагогического и ресурсного потенциала участ</w:t>
      </w:r>
      <w:r w:rsidR="00D66AE0">
        <w:t>ников</w:t>
      </w:r>
      <w:r>
        <w:t xml:space="preserve"> реализации Программы. </w:t>
      </w:r>
    </w:p>
    <w:p w:rsidR="0043004B" w:rsidRDefault="002446A9">
      <w:pPr>
        <w:spacing w:after="36" w:line="259" w:lineRule="auto"/>
        <w:ind w:left="854" w:firstLine="0"/>
        <w:jc w:val="left"/>
      </w:pPr>
      <w:r>
        <w:t xml:space="preserve"> </w:t>
      </w:r>
    </w:p>
    <w:p w:rsidR="0043004B" w:rsidRDefault="002446A9">
      <w:pPr>
        <w:spacing w:after="5"/>
        <w:ind w:left="849" w:hanging="10"/>
        <w:jc w:val="left"/>
      </w:pPr>
      <w:r>
        <w:rPr>
          <w:b/>
        </w:rPr>
        <w:t xml:space="preserve">Задачи программы: </w:t>
      </w:r>
    </w:p>
    <w:p w:rsidR="0043004B" w:rsidRDefault="002446A9">
      <w:pPr>
        <w:spacing w:after="0" w:line="259" w:lineRule="auto"/>
        <w:ind w:left="854" w:firstLine="0"/>
        <w:jc w:val="left"/>
      </w:pPr>
      <w:r>
        <w:t xml:space="preserve"> </w:t>
      </w:r>
    </w:p>
    <w:p w:rsidR="0043004B" w:rsidRDefault="002446A9">
      <w:pPr>
        <w:numPr>
          <w:ilvl w:val="0"/>
          <w:numId w:val="1"/>
        </w:numPr>
        <w:ind w:right="134"/>
      </w:pPr>
      <w:r>
        <w:t xml:space="preserve">Совершенствование </w:t>
      </w:r>
      <w:r w:rsidR="00D66AE0">
        <w:t>школьной</w:t>
      </w:r>
      <w:r>
        <w:t xml:space="preserve"> инфраструктуры для оказания информационно-методической поддержки </w:t>
      </w:r>
      <w:r w:rsidR="00D66AE0">
        <w:t>участников образовательного процесса</w:t>
      </w:r>
      <w:r>
        <w:t xml:space="preserve">.  </w:t>
      </w:r>
    </w:p>
    <w:p w:rsidR="0043004B" w:rsidRDefault="002446A9">
      <w:pPr>
        <w:numPr>
          <w:ilvl w:val="0"/>
          <w:numId w:val="1"/>
        </w:numPr>
        <w:spacing w:after="48"/>
        <w:ind w:right="134"/>
      </w:pPr>
      <w:r>
        <w:t xml:space="preserve">Разработка и внедрение новых эффективных результативных механизмов методической помощи </w:t>
      </w:r>
      <w:r w:rsidR="00D66AE0">
        <w:t>учителям</w:t>
      </w:r>
      <w:r>
        <w:t xml:space="preserve"> с низкими результатами обучения.  </w:t>
      </w:r>
    </w:p>
    <w:p w:rsidR="0043004B" w:rsidRDefault="002446A9">
      <w:pPr>
        <w:numPr>
          <w:ilvl w:val="0"/>
          <w:numId w:val="1"/>
        </w:numPr>
        <w:ind w:right="134"/>
      </w:pPr>
      <w:r>
        <w:t xml:space="preserve">Выстраивание сетевого партнерства школ с низкими результатами обучения со школами с высокими результатами обучения.  </w:t>
      </w:r>
    </w:p>
    <w:p w:rsidR="0043004B" w:rsidRDefault="002446A9">
      <w:pPr>
        <w:numPr>
          <w:ilvl w:val="0"/>
          <w:numId w:val="1"/>
        </w:numPr>
        <w:spacing w:after="49"/>
        <w:ind w:right="134"/>
      </w:pPr>
      <w:r>
        <w:t>Вовлечение 100% педагогов школ</w:t>
      </w:r>
      <w:r w:rsidR="00AF0408">
        <w:t>ы</w:t>
      </w:r>
      <w:r>
        <w:t xml:space="preserve"> в предметные ассоциации, в работу  профессиональных методических сообществ и учебно-методические объединения разного уровня с целью совершенствования технологий обучения и улучшения результатов.  </w:t>
      </w:r>
    </w:p>
    <w:p w:rsidR="0043004B" w:rsidRDefault="002446A9">
      <w:pPr>
        <w:numPr>
          <w:ilvl w:val="0"/>
          <w:numId w:val="1"/>
        </w:numPr>
        <w:spacing w:after="54"/>
        <w:ind w:right="134"/>
      </w:pPr>
      <w:r>
        <w:t xml:space="preserve">Организация работы по вопросам образования, психолого-педагогического сопровождения учащихся с низкими результатами обучения в целях укрепления взаимодействия семьи и образовательной организации по организации деятельности по выравниванию результатов обучения. </w:t>
      </w:r>
    </w:p>
    <w:p w:rsidR="0043004B" w:rsidRDefault="002446A9">
      <w:pPr>
        <w:numPr>
          <w:ilvl w:val="0"/>
          <w:numId w:val="1"/>
        </w:numPr>
        <w:ind w:right="134"/>
      </w:pPr>
      <w:r>
        <w:lastRenderedPageBreak/>
        <w:t>Актуализация и внедрение механизмов  кадрово</w:t>
      </w:r>
      <w:r w:rsidR="00AF0408">
        <w:t>го</w:t>
      </w:r>
      <w:r>
        <w:t xml:space="preserve"> и методическо</w:t>
      </w:r>
      <w:r w:rsidR="00AF0408">
        <w:t>го взаимодействия</w:t>
      </w:r>
      <w:proofErr w:type="gramStart"/>
      <w:r>
        <w:t xml:space="preserve"> .</w:t>
      </w:r>
      <w:proofErr w:type="gramEnd"/>
      <w:r>
        <w:t xml:space="preserve">  </w:t>
      </w:r>
    </w:p>
    <w:p w:rsidR="0043004B" w:rsidRDefault="002446A9">
      <w:pPr>
        <w:numPr>
          <w:ilvl w:val="0"/>
          <w:numId w:val="1"/>
        </w:numPr>
        <w:ind w:right="134"/>
      </w:pPr>
      <w:r>
        <w:t xml:space="preserve">Организация диссеминации лучших педагогических практик. </w:t>
      </w:r>
    </w:p>
    <w:p w:rsidR="0043004B" w:rsidRDefault="002446A9">
      <w:pPr>
        <w:numPr>
          <w:ilvl w:val="0"/>
          <w:numId w:val="1"/>
        </w:numPr>
        <w:ind w:right="134"/>
      </w:pPr>
      <w:r>
        <w:t xml:space="preserve">Организация  обучения и постоянно действующей консультационной линии для всех участников программы. </w:t>
      </w:r>
    </w:p>
    <w:p w:rsidR="0043004B" w:rsidRDefault="002446A9">
      <w:pPr>
        <w:spacing w:after="29" w:line="259" w:lineRule="auto"/>
        <w:ind w:left="1825" w:firstLine="0"/>
        <w:jc w:val="left"/>
      </w:pPr>
      <w:r>
        <w:t xml:space="preserve"> </w:t>
      </w:r>
    </w:p>
    <w:p w:rsidR="0043004B" w:rsidRDefault="002446A9">
      <w:pPr>
        <w:ind w:left="854" w:right="134" w:firstLine="0"/>
      </w:pPr>
      <w:r>
        <w:rPr>
          <w:b/>
        </w:rPr>
        <w:t>Эффективность Программы</w:t>
      </w:r>
      <w:r>
        <w:t xml:space="preserve"> оценивается по следующим показателям: </w:t>
      </w:r>
    </w:p>
    <w:p w:rsidR="0043004B" w:rsidRDefault="003E5784" w:rsidP="005B2C7E">
      <w:pPr>
        <w:spacing w:after="27" w:line="259" w:lineRule="auto"/>
        <w:ind w:left="0" w:firstLine="0"/>
        <w:jc w:val="left"/>
      </w:pPr>
      <w:r>
        <w:t xml:space="preserve">            - </w:t>
      </w:r>
      <w:r>
        <w:tab/>
      </w:r>
      <w:r w:rsidR="00AF0408">
        <w:t>о</w:t>
      </w:r>
      <w:r w:rsidR="002446A9">
        <w:t>беспечен</w:t>
      </w:r>
      <w:r w:rsidR="00AF0408">
        <w:t xml:space="preserve">ие </w:t>
      </w:r>
      <w:r w:rsidR="002446A9">
        <w:t>услови</w:t>
      </w:r>
      <w:r w:rsidR="00AF0408">
        <w:t>й</w:t>
      </w:r>
      <w:r w:rsidR="002446A9">
        <w:t xml:space="preserve"> равного доступа к получению качественного общего образования каждого ребенка;  </w:t>
      </w:r>
    </w:p>
    <w:p w:rsidR="0043004B" w:rsidRDefault="002446A9">
      <w:pPr>
        <w:numPr>
          <w:ilvl w:val="0"/>
          <w:numId w:val="2"/>
        </w:numPr>
        <w:ind w:right="134"/>
      </w:pPr>
      <w:r>
        <w:t xml:space="preserve">доля педагогических работников </w:t>
      </w:r>
      <w:r w:rsidR="00AF0408">
        <w:t>школы</w:t>
      </w:r>
      <w:r>
        <w:t>, прошедших переподготовку или повышение квалификации по актуальным вопросам качества в соответствии с ФГОС ОО, в общей численн</w:t>
      </w:r>
      <w:r w:rsidR="00AF0408">
        <w:t>ости педагогических работников</w:t>
      </w:r>
      <w:r>
        <w:t xml:space="preserve">; </w:t>
      </w:r>
    </w:p>
    <w:p w:rsidR="0043004B" w:rsidRDefault="002446A9">
      <w:pPr>
        <w:numPr>
          <w:ilvl w:val="0"/>
          <w:numId w:val="2"/>
        </w:numPr>
        <w:ind w:right="134"/>
      </w:pPr>
      <w:r>
        <w:t xml:space="preserve">доля   обучающихся   школ, успешно прошедших государственную итоговую аттестацию, </w:t>
      </w:r>
      <w:r w:rsidR="00AF0408">
        <w:t>в общей численности обучающихся</w:t>
      </w:r>
      <w:r>
        <w:t xml:space="preserve">, прошедших государственную итоговую аттестацию; </w:t>
      </w:r>
    </w:p>
    <w:p w:rsidR="0043004B" w:rsidRDefault="00AF0408">
      <w:pPr>
        <w:numPr>
          <w:ilvl w:val="0"/>
          <w:numId w:val="2"/>
        </w:numPr>
        <w:ind w:right="134"/>
      </w:pPr>
      <w:r>
        <w:t>д</w:t>
      </w:r>
      <w:r w:rsidR="002446A9">
        <w:t>оля обучающиеся</w:t>
      </w:r>
      <w:r>
        <w:t>,</w:t>
      </w:r>
      <w:r w:rsidR="002446A9">
        <w:t xml:space="preserve"> </w:t>
      </w:r>
      <w:proofErr w:type="gramStart"/>
      <w:r w:rsidR="002446A9">
        <w:t>которых</w:t>
      </w:r>
      <w:proofErr w:type="gramEnd"/>
      <w:r w:rsidR="002446A9">
        <w:t xml:space="preserve"> продемонстрировали более высокие результаты о</w:t>
      </w:r>
      <w:r>
        <w:t>бучения по итогам учебного года</w:t>
      </w:r>
      <w:r w:rsidR="002446A9">
        <w:t xml:space="preserve">; </w:t>
      </w:r>
    </w:p>
    <w:p w:rsidR="0043004B" w:rsidRDefault="002446A9">
      <w:pPr>
        <w:numPr>
          <w:ilvl w:val="0"/>
          <w:numId w:val="2"/>
        </w:numPr>
        <w:ind w:right="134"/>
      </w:pPr>
      <w:r>
        <w:t xml:space="preserve">процент укомплектованности </w:t>
      </w:r>
      <w:r w:rsidR="00AF0408">
        <w:t>школы</w:t>
      </w:r>
      <w:r>
        <w:t xml:space="preserve"> квалифицированными педагогическими кадрами. </w:t>
      </w:r>
    </w:p>
    <w:p w:rsidR="0043004B" w:rsidRDefault="002446A9">
      <w:pPr>
        <w:spacing w:after="31" w:line="259" w:lineRule="auto"/>
        <w:ind w:left="854" w:firstLine="0"/>
        <w:jc w:val="left"/>
      </w:pPr>
      <w:r>
        <w:t xml:space="preserve"> </w:t>
      </w:r>
    </w:p>
    <w:p w:rsidR="0043004B" w:rsidRDefault="002446A9">
      <w:pPr>
        <w:ind w:left="129" w:right="134"/>
      </w:pPr>
      <w:r>
        <w:rPr>
          <w:b/>
        </w:rPr>
        <w:t>Прогноз эффективности и действенности Программы</w:t>
      </w:r>
      <w:r>
        <w:t xml:space="preserve"> основан на том, что общая стратегия ее реализации предполагает:  </w:t>
      </w:r>
    </w:p>
    <w:p w:rsidR="0043004B" w:rsidRDefault="005B2C7E" w:rsidP="005B2C7E">
      <w:pPr>
        <w:ind w:left="0" w:right="134" w:firstLine="0"/>
      </w:pPr>
      <w:r>
        <w:t xml:space="preserve">            - </w:t>
      </w:r>
      <w:r w:rsidR="002446A9">
        <w:t>умножение педагогического и управленчес</w:t>
      </w:r>
      <w:r>
        <w:t>кого потенциала</w:t>
      </w:r>
      <w:r w:rsidR="002446A9">
        <w:t xml:space="preserve">;  </w:t>
      </w:r>
    </w:p>
    <w:p w:rsidR="0043004B" w:rsidRDefault="005B2C7E" w:rsidP="005B2C7E">
      <w:pPr>
        <w:ind w:left="0" w:right="134" w:firstLine="0"/>
      </w:pPr>
      <w:r>
        <w:t xml:space="preserve">            - </w:t>
      </w:r>
      <w:r w:rsidR="002446A9">
        <w:t xml:space="preserve">детальный мониторинг изменений, происходящих в ходе реализации программы;  </w:t>
      </w:r>
    </w:p>
    <w:p w:rsidR="0043004B" w:rsidRDefault="005B2C7E" w:rsidP="005B2C7E">
      <w:pPr>
        <w:ind w:left="0" w:right="134"/>
      </w:pPr>
      <w:r>
        <w:t xml:space="preserve">  - </w:t>
      </w:r>
      <w:r w:rsidR="00AF0408">
        <w:t xml:space="preserve">повышение </w:t>
      </w:r>
      <w:r w:rsidR="002446A9">
        <w:t>ответственност</w:t>
      </w:r>
      <w:r w:rsidR="00AF0408">
        <w:t>и</w:t>
      </w:r>
      <w:r w:rsidR="002446A9">
        <w:t xml:space="preserve"> за повышение эффективности своей деятельности и качества образования.  </w:t>
      </w:r>
    </w:p>
    <w:p w:rsidR="0043004B" w:rsidRDefault="002446A9">
      <w:pPr>
        <w:spacing w:after="0" w:line="259" w:lineRule="auto"/>
        <w:ind w:left="854" w:firstLine="0"/>
        <w:jc w:val="left"/>
      </w:pPr>
      <w:r>
        <w:t xml:space="preserve"> </w:t>
      </w:r>
    </w:p>
    <w:p w:rsidR="0043004B" w:rsidRDefault="002446A9">
      <w:pPr>
        <w:spacing w:after="5"/>
        <w:ind w:left="3245" w:hanging="2199"/>
        <w:jc w:val="left"/>
      </w:pPr>
      <w:r>
        <w:rPr>
          <w:b/>
        </w:rPr>
        <w:t>Комплекс мероприятий по повышению качества образования:</w:t>
      </w:r>
      <w:r>
        <w:t xml:space="preserve"> </w:t>
      </w:r>
    </w:p>
    <w:p w:rsidR="0043004B" w:rsidRDefault="002446A9">
      <w:pPr>
        <w:spacing w:after="32" w:line="259" w:lineRule="auto"/>
        <w:ind w:left="854" w:firstLine="0"/>
        <w:jc w:val="left"/>
      </w:pPr>
      <w:r>
        <w:t xml:space="preserve"> </w:t>
      </w:r>
    </w:p>
    <w:p w:rsidR="0043004B" w:rsidRDefault="00BB42BE" w:rsidP="00BB42BE">
      <w:pPr>
        <w:ind w:left="0" w:right="134" w:firstLine="0"/>
      </w:pPr>
      <w:r>
        <w:t xml:space="preserve">          - </w:t>
      </w:r>
      <w:r w:rsidR="002446A9">
        <w:t xml:space="preserve">развитие нормативно-правовой базы; </w:t>
      </w:r>
    </w:p>
    <w:p w:rsidR="0043004B" w:rsidRDefault="00BB42BE" w:rsidP="00BB42BE">
      <w:pPr>
        <w:ind w:left="0" w:right="134"/>
      </w:pPr>
      <w:r>
        <w:t xml:space="preserve">- </w:t>
      </w:r>
      <w:r w:rsidR="002446A9">
        <w:t xml:space="preserve">реализация «дорожной карты» мероприятий; </w:t>
      </w:r>
    </w:p>
    <w:p w:rsidR="0043004B" w:rsidRDefault="00BB42BE" w:rsidP="00BB42BE">
      <w:pPr>
        <w:ind w:left="0" w:right="134" w:firstLine="0"/>
      </w:pPr>
      <w:r>
        <w:t xml:space="preserve">          - </w:t>
      </w:r>
      <w:r w:rsidR="002446A9">
        <w:t>ежегодное осуществление анализа данных об образовательных результатах и внешних социал</w:t>
      </w:r>
      <w:r w:rsidR="00AF0408">
        <w:t>ьных условиях работы</w:t>
      </w:r>
      <w:r w:rsidR="002446A9">
        <w:t xml:space="preserve">; </w:t>
      </w:r>
    </w:p>
    <w:p w:rsidR="0043004B" w:rsidRDefault="001D052F" w:rsidP="001D052F">
      <w:pPr>
        <w:ind w:left="0" w:right="134"/>
      </w:pPr>
      <w:r>
        <w:t xml:space="preserve"> - </w:t>
      </w:r>
      <w:r w:rsidR="002446A9">
        <w:t>создание механизмов объективного мониторинга качества подготовки обучающихся в школ</w:t>
      </w:r>
      <w:r w:rsidR="00AF0408">
        <w:t>е</w:t>
      </w:r>
      <w:r w:rsidR="002446A9">
        <w:t xml:space="preserve">; </w:t>
      </w:r>
    </w:p>
    <w:p w:rsidR="0043004B" w:rsidRDefault="005B2C7E">
      <w:pPr>
        <w:ind w:left="0" w:right="134"/>
      </w:pPr>
      <w:r>
        <w:t xml:space="preserve">- </w:t>
      </w:r>
      <w:r w:rsidR="002446A9">
        <w:t xml:space="preserve">формирование </w:t>
      </w:r>
      <w:r w:rsidR="00AF0408">
        <w:t xml:space="preserve">современной </w:t>
      </w:r>
      <w:r w:rsidR="002446A9">
        <w:t>инфраструктуры для оказания информационно</w:t>
      </w:r>
      <w:r>
        <w:t>-</w:t>
      </w:r>
      <w:r w:rsidR="002446A9">
        <w:t xml:space="preserve">методической помощи </w:t>
      </w:r>
      <w:r w:rsidR="00AF0408">
        <w:t>участникам программы</w:t>
      </w:r>
      <w:r w:rsidR="002446A9">
        <w:t xml:space="preserve">; </w:t>
      </w:r>
    </w:p>
    <w:p w:rsidR="0043004B" w:rsidRDefault="009C1E37" w:rsidP="009C1E37">
      <w:pPr>
        <w:ind w:left="0" w:right="134" w:firstLine="0"/>
      </w:pPr>
      <w:r>
        <w:lastRenderedPageBreak/>
        <w:t xml:space="preserve">           - </w:t>
      </w:r>
      <w:r w:rsidR="002446A9">
        <w:t>налаживание сетевого партнерства школ</w:t>
      </w:r>
      <w:r w:rsidR="00195567">
        <w:t>ы</w:t>
      </w:r>
      <w:r w:rsidR="002446A9">
        <w:t xml:space="preserve"> с результативными  школами; </w:t>
      </w:r>
    </w:p>
    <w:p w:rsidR="0043004B" w:rsidRDefault="009C1E37" w:rsidP="009C1E37">
      <w:pPr>
        <w:ind w:left="0" w:right="134" w:firstLine="0"/>
      </w:pPr>
      <w:r>
        <w:t xml:space="preserve">           - </w:t>
      </w:r>
      <w:r w:rsidR="002446A9">
        <w:t>организационно-методическое сопровождение педагогическ</w:t>
      </w:r>
      <w:r w:rsidR="00195567">
        <w:t>ого</w:t>
      </w:r>
      <w:r w:rsidR="002446A9">
        <w:t xml:space="preserve"> коллектив</w:t>
      </w:r>
      <w:r w:rsidR="00195567">
        <w:t>а</w:t>
      </w:r>
      <w:r w:rsidR="002446A9">
        <w:t xml:space="preserve">; </w:t>
      </w:r>
    </w:p>
    <w:p w:rsidR="0043004B" w:rsidRDefault="009C1E37" w:rsidP="009C1E37">
      <w:pPr>
        <w:ind w:left="0" w:right="134" w:firstLine="0"/>
      </w:pPr>
      <w:r>
        <w:t xml:space="preserve">           - </w:t>
      </w:r>
      <w:r w:rsidR="00195567">
        <w:t>Прохождение</w:t>
      </w:r>
      <w:r w:rsidR="002446A9">
        <w:t xml:space="preserve"> курсов повышения квалификации для директоров, заместителей директоров и учителей школ</w:t>
      </w:r>
      <w:r w:rsidR="00195567">
        <w:t>ы</w:t>
      </w:r>
      <w:r w:rsidR="002446A9">
        <w:t xml:space="preserve"> по повышению качества преподавания и управления; </w:t>
      </w:r>
    </w:p>
    <w:p w:rsidR="0043004B" w:rsidRDefault="009C1E37" w:rsidP="009C1E37">
      <w:pPr>
        <w:ind w:left="0" w:right="134" w:firstLine="0"/>
      </w:pPr>
      <w:r>
        <w:t xml:space="preserve">           - </w:t>
      </w:r>
      <w:r w:rsidR="00195567">
        <w:t>участие в</w:t>
      </w:r>
      <w:r w:rsidR="002446A9">
        <w:t xml:space="preserve"> деятельности профессиональных сообществ педагогов для совершенствования технологий обучения; </w:t>
      </w:r>
    </w:p>
    <w:p w:rsidR="0043004B" w:rsidRDefault="009C1E37" w:rsidP="009C1E37">
      <w:pPr>
        <w:ind w:left="0" w:right="134" w:firstLine="0"/>
      </w:pPr>
      <w:r>
        <w:t xml:space="preserve">           - </w:t>
      </w:r>
      <w:r w:rsidR="00195567">
        <w:t>участие в</w:t>
      </w:r>
      <w:r w:rsidR="002446A9">
        <w:t xml:space="preserve"> регулярных семинар</w:t>
      </w:r>
      <w:r w:rsidR="00195567">
        <w:t>ах</w:t>
      </w:r>
      <w:r w:rsidR="002446A9">
        <w:t xml:space="preserve">, </w:t>
      </w:r>
      <w:proofErr w:type="spellStart"/>
      <w:r w:rsidR="002446A9">
        <w:t>вебинар</w:t>
      </w:r>
      <w:r w:rsidR="00195567">
        <w:t>ах</w:t>
      </w:r>
      <w:proofErr w:type="spellEnd"/>
      <w:r w:rsidR="002446A9">
        <w:t xml:space="preserve"> муниципального уровня для директоров и учителей школ по обмену опытом; </w:t>
      </w:r>
    </w:p>
    <w:p w:rsidR="0043004B" w:rsidRDefault="00A51FFA">
      <w:pPr>
        <w:spacing w:after="58"/>
        <w:ind w:left="0" w:right="134"/>
      </w:pPr>
      <w:r w:rsidRPr="00A51FFA">
        <w:rPr>
          <w:rFonts w:eastAsia="Segoe UI Symbol"/>
          <w:sz w:val="23"/>
        </w:rPr>
        <w:t xml:space="preserve"> </w:t>
      </w:r>
      <w:r w:rsidRPr="00A51FFA">
        <w:rPr>
          <w:rFonts w:eastAsia="Segoe UI Symbol"/>
          <w:szCs w:val="28"/>
        </w:rPr>
        <w:t>-</w:t>
      </w:r>
      <w:r w:rsidR="005B2C7E">
        <w:rPr>
          <w:rFonts w:ascii="Segoe UI Symbol" w:eastAsia="Segoe UI Symbol" w:hAnsi="Segoe UI Symbol" w:cs="Segoe UI Symbol"/>
          <w:sz w:val="23"/>
        </w:rPr>
        <w:t xml:space="preserve"> </w:t>
      </w:r>
      <w:r w:rsidR="002446A9">
        <w:t xml:space="preserve">формирование организационных и информационных ресурсов для реализации программ поддержки;  </w:t>
      </w:r>
    </w:p>
    <w:p w:rsidR="0043004B" w:rsidRDefault="00A51FFA" w:rsidP="00A51FFA">
      <w:pPr>
        <w:spacing w:after="58"/>
        <w:ind w:left="0" w:right="134" w:firstLine="0"/>
      </w:pPr>
      <w:r>
        <w:t xml:space="preserve">           - </w:t>
      </w:r>
      <w:r w:rsidR="002446A9">
        <w:t xml:space="preserve">организация консультирования всех участников </w:t>
      </w:r>
      <w:r w:rsidR="00195567">
        <w:t>программы</w:t>
      </w:r>
      <w:r w:rsidR="002446A9">
        <w:t xml:space="preserve"> по вопросам, связанным с реализацией конкретных мероприятий</w:t>
      </w:r>
      <w:proofErr w:type="gramStart"/>
      <w:r w:rsidR="002446A9">
        <w:t xml:space="preserve"> ;</w:t>
      </w:r>
      <w:proofErr w:type="gramEnd"/>
      <w:r w:rsidR="002446A9">
        <w:t xml:space="preserve">  </w:t>
      </w:r>
    </w:p>
    <w:p w:rsidR="00A51FFA" w:rsidRDefault="00A51FFA" w:rsidP="00A51FFA">
      <w:pPr>
        <w:ind w:left="0" w:right="134" w:firstLine="0"/>
      </w:pPr>
      <w:r>
        <w:t xml:space="preserve">           - </w:t>
      </w:r>
      <w:r w:rsidR="002446A9">
        <w:t xml:space="preserve">реализация сформированных планов и дорожных карт, включая мониторинг хода </w:t>
      </w:r>
      <w:r w:rsidR="00195567">
        <w:t>программы</w:t>
      </w:r>
      <w:r w:rsidR="002446A9">
        <w:t xml:space="preserve"> и оценку результативности принимаемых мер;  </w:t>
      </w:r>
    </w:p>
    <w:p w:rsidR="0043004B" w:rsidRDefault="00A51FFA" w:rsidP="00A51FFA">
      <w:pPr>
        <w:ind w:left="0" w:right="134" w:firstLine="0"/>
      </w:pPr>
      <w:r>
        <w:t xml:space="preserve">           </w:t>
      </w:r>
      <w:r w:rsidR="002446A9">
        <w:t xml:space="preserve">- создание информационной системы для реализации </w:t>
      </w:r>
      <w:r w:rsidR="00195567">
        <w:t>программы</w:t>
      </w:r>
      <w:r w:rsidR="002446A9">
        <w:t xml:space="preserve">.  </w:t>
      </w:r>
    </w:p>
    <w:p w:rsidR="00AE1CD6" w:rsidRDefault="00AE1CD6">
      <w:pPr>
        <w:ind w:left="854" w:right="134" w:firstLine="0"/>
      </w:pPr>
    </w:p>
    <w:p w:rsidR="0043004B" w:rsidRDefault="00AE1CD6" w:rsidP="00AE1CD6">
      <w:pPr>
        <w:ind w:left="0" w:right="134" w:firstLine="0"/>
      </w:pPr>
      <w:r>
        <w:t xml:space="preserve">           - </w:t>
      </w:r>
      <w:r w:rsidR="002446A9">
        <w:t>пров</w:t>
      </w:r>
      <w:r w:rsidR="00195567">
        <w:t>е</w:t>
      </w:r>
      <w:r w:rsidR="002446A9">
        <w:t>д</w:t>
      </w:r>
      <w:r w:rsidR="00195567">
        <w:t>ение</w:t>
      </w:r>
      <w:r w:rsidR="002446A9">
        <w:t xml:space="preserve"> анализ</w:t>
      </w:r>
      <w:r w:rsidR="00195567">
        <w:t>а</w:t>
      </w:r>
      <w:r w:rsidR="002446A9">
        <w:t xml:space="preserve"> внутренних и внешних причин низких результатов с целью формирования позиции педагогического коллектива по целеполаганию в вопросах повышения качества образования, определив реалистичные цели, задачи и первоочередные мероприятия своего ближайшего развития;  </w:t>
      </w:r>
    </w:p>
    <w:p w:rsidR="0043004B" w:rsidRDefault="00AE1CD6" w:rsidP="00AE1CD6">
      <w:pPr>
        <w:ind w:left="0" w:right="134" w:firstLine="829"/>
      </w:pPr>
      <w:r>
        <w:t xml:space="preserve">- </w:t>
      </w:r>
      <w:r w:rsidR="002446A9">
        <w:t>прораб</w:t>
      </w:r>
      <w:r w:rsidR="00195567">
        <w:t>отка</w:t>
      </w:r>
      <w:r w:rsidR="002446A9">
        <w:t xml:space="preserve"> схемы возможной организации дополнительных занятий с </w:t>
      </w:r>
      <w:proofErr w:type="gramStart"/>
      <w:r w:rsidR="002446A9">
        <w:t>обучающимися</w:t>
      </w:r>
      <w:proofErr w:type="gramEnd"/>
      <w:r w:rsidR="002446A9">
        <w:t xml:space="preserve"> с низким уровнем подготовки;  </w:t>
      </w:r>
    </w:p>
    <w:p w:rsidR="0043004B" w:rsidRDefault="00AE1CD6" w:rsidP="00AE1CD6">
      <w:pPr>
        <w:ind w:left="0" w:right="134" w:firstLine="829"/>
      </w:pPr>
      <w:r>
        <w:t xml:space="preserve">- </w:t>
      </w:r>
      <w:r w:rsidR="002446A9">
        <w:t>использова</w:t>
      </w:r>
      <w:r w:rsidR="00195567">
        <w:t>ние</w:t>
      </w:r>
      <w:r w:rsidR="002446A9">
        <w:t xml:space="preserve"> активны</w:t>
      </w:r>
      <w:r w:rsidR="00195567">
        <w:t>х</w:t>
      </w:r>
      <w:r w:rsidR="002446A9">
        <w:t xml:space="preserve"> форм работы с родительским сообществом и самими учениками для создания атмосферы заинтересованности в повышении результатов обучения в рамках осознанных реалистичных целей, задач и первоочередных мероприятия своего ближайшего развития.  </w:t>
      </w:r>
    </w:p>
    <w:p w:rsidR="0043004B" w:rsidRDefault="002446A9">
      <w:pPr>
        <w:spacing w:after="0" w:line="259" w:lineRule="auto"/>
        <w:ind w:left="854" w:firstLine="0"/>
        <w:jc w:val="left"/>
      </w:pPr>
      <w:r>
        <w:t xml:space="preserve"> </w:t>
      </w:r>
    </w:p>
    <w:p w:rsidR="0043004B" w:rsidRDefault="002446A9">
      <w:pPr>
        <w:spacing w:after="5"/>
        <w:ind w:left="4509" w:hanging="3448"/>
        <w:jc w:val="left"/>
      </w:pPr>
      <w:proofErr w:type="gramStart"/>
      <w:r>
        <w:rPr>
          <w:b/>
        </w:rPr>
        <w:t xml:space="preserve">Диагностика факторов риска учебной </w:t>
      </w:r>
      <w:proofErr w:type="spellStart"/>
      <w:r>
        <w:rPr>
          <w:b/>
        </w:rPr>
        <w:t>неуспешности</w:t>
      </w:r>
      <w:proofErr w:type="spellEnd"/>
      <w:r>
        <w:rPr>
          <w:b/>
        </w:rPr>
        <w:t xml:space="preserve"> в школ</w:t>
      </w:r>
      <w:r w:rsidR="00195567">
        <w:rPr>
          <w:b/>
        </w:rPr>
        <w:t>е</w:t>
      </w:r>
      <w:r>
        <w:rPr>
          <w:b/>
        </w:rPr>
        <w:t xml:space="preserve"> </w:t>
      </w:r>
      <w:proofErr w:type="gramEnd"/>
    </w:p>
    <w:p w:rsidR="0043004B" w:rsidRDefault="002446A9">
      <w:pPr>
        <w:spacing w:after="0" w:line="259" w:lineRule="auto"/>
        <w:ind w:left="786" w:firstLine="0"/>
        <w:jc w:val="center"/>
      </w:pPr>
      <w:r>
        <w:t xml:space="preserve"> </w:t>
      </w:r>
    </w:p>
    <w:p w:rsidR="0043004B" w:rsidRDefault="002446A9">
      <w:pPr>
        <w:ind w:left="129" w:right="134"/>
      </w:pPr>
      <w:r>
        <w:t xml:space="preserve">Выявление и диагностика факторов риска учебной </w:t>
      </w:r>
      <w:proofErr w:type="spellStart"/>
      <w:r>
        <w:t>неуспешности</w:t>
      </w:r>
      <w:proofErr w:type="spellEnd"/>
      <w:r>
        <w:t xml:space="preserve"> являются необходимым условием повышения образовательных результатов.  </w:t>
      </w:r>
    </w:p>
    <w:p w:rsidR="0043004B" w:rsidRDefault="002446A9" w:rsidP="00085DAC">
      <w:pPr>
        <w:spacing w:after="23" w:line="270" w:lineRule="auto"/>
        <w:ind w:left="144" w:firstLine="710"/>
      </w:pPr>
      <w:r>
        <w:t xml:space="preserve">Среди актуальных  факторов </w:t>
      </w:r>
      <w:r>
        <w:rPr>
          <w:sz w:val="23"/>
        </w:rPr>
        <w:t xml:space="preserve"> </w:t>
      </w:r>
      <w:r>
        <w:t xml:space="preserve">риска, которые показывают устойчивую связь с низкими образовательными результатами обучающихся  можно выделить следующие группы факторов:  </w:t>
      </w:r>
    </w:p>
    <w:p w:rsidR="0043004B" w:rsidRDefault="002446A9">
      <w:pPr>
        <w:spacing w:after="5"/>
        <w:ind w:left="849" w:hanging="10"/>
        <w:jc w:val="left"/>
      </w:pPr>
      <w:r>
        <w:t xml:space="preserve">1. </w:t>
      </w:r>
      <w:r>
        <w:rPr>
          <w:b/>
        </w:rPr>
        <w:t xml:space="preserve">проблемы с обеспеченностью ресурсами и кадрами, в том числе: </w:t>
      </w:r>
      <w:r>
        <w:t xml:space="preserve"> </w:t>
      </w:r>
    </w:p>
    <w:p w:rsidR="0043004B" w:rsidRDefault="002446A9">
      <w:pPr>
        <w:numPr>
          <w:ilvl w:val="0"/>
          <w:numId w:val="7"/>
        </w:numPr>
        <w:spacing w:after="36"/>
        <w:ind w:right="134"/>
      </w:pPr>
      <w:r>
        <w:t xml:space="preserve">низкий уровень оснащения школы;  </w:t>
      </w:r>
    </w:p>
    <w:p w:rsidR="0043004B" w:rsidRDefault="002446A9">
      <w:pPr>
        <w:numPr>
          <w:ilvl w:val="0"/>
          <w:numId w:val="7"/>
        </w:numPr>
        <w:spacing w:after="42"/>
        <w:ind w:right="134"/>
      </w:pPr>
      <w:r>
        <w:lastRenderedPageBreak/>
        <w:t xml:space="preserve">дефицит педагогических кадров;  </w:t>
      </w:r>
    </w:p>
    <w:p w:rsidR="0043004B" w:rsidRDefault="002446A9">
      <w:pPr>
        <w:numPr>
          <w:ilvl w:val="0"/>
          <w:numId w:val="7"/>
        </w:numPr>
        <w:ind w:right="134"/>
      </w:pPr>
      <w:r>
        <w:t xml:space="preserve">недостаточная предметная, методическая или психолого-педагогическая компетентность педагогических работников;  </w:t>
      </w:r>
    </w:p>
    <w:p w:rsidR="0043004B" w:rsidRDefault="002446A9">
      <w:pPr>
        <w:spacing w:after="5"/>
        <w:ind w:left="849" w:hanging="10"/>
        <w:jc w:val="left"/>
      </w:pPr>
      <w:r>
        <w:t xml:space="preserve">2.  </w:t>
      </w:r>
      <w:r>
        <w:rPr>
          <w:b/>
        </w:rPr>
        <w:t xml:space="preserve">низкая эффективность управления в школе, в том числе: </w:t>
      </w:r>
      <w:r>
        <w:t xml:space="preserve"> </w:t>
      </w:r>
    </w:p>
    <w:p w:rsidR="0043004B" w:rsidRDefault="002446A9">
      <w:pPr>
        <w:numPr>
          <w:ilvl w:val="0"/>
          <w:numId w:val="8"/>
        </w:numPr>
        <w:ind w:right="134"/>
      </w:pPr>
      <w:r>
        <w:t xml:space="preserve">методика адресной помощи ШНОР;   </w:t>
      </w:r>
    </w:p>
    <w:p w:rsidR="0043004B" w:rsidRDefault="002446A9">
      <w:pPr>
        <w:numPr>
          <w:ilvl w:val="0"/>
          <w:numId w:val="8"/>
        </w:numPr>
        <w:ind w:right="134"/>
      </w:pPr>
      <w:r>
        <w:t xml:space="preserve">низкая мотивация руководства образовательной организации на улучшение образовательных результатов обучающихся;  </w:t>
      </w:r>
    </w:p>
    <w:p w:rsidR="0043004B" w:rsidRDefault="002446A9">
      <w:pPr>
        <w:numPr>
          <w:ilvl w:val="0"/>
          <w:numId w:val="8"/>
        </w:numPr>
        <w:ind w:right="134"/>
      </w:pPr>
      <w:r>
        <w:t xml:space="preserve">отсутствие или недостаточная эффективность системы объективной оценки результатов обучения;  </w:t>
      </w:r>
    </w:p>
    <w:p w:rsidR="0043004B" w:rsidRDefault="002446A9">
      <w:pPr>
        <w:numPr>
          <w:ilvl w:val="0"/>
          <w:numId w:val="8"/>
        </w:numPr>
        <w:spacing w:after="39"/>
        <w:ind w:right="134"/>
      </w:pPr>
      <w:r>
        <w:t xml:space="preserve">недостаточно развитое профессиональное взаимодействие в педагогическом коллективе;  </w:t>
      </w:r>
    </w:p>
    <w:p w:rsidR="0043004B" w:rsidRDefault="002446A9">
      <w:pPr>
        <w:numPr>
          <w:ilvl w:val="0"/>
          <w:numId w:val="8"/>
        </w:numPr>
        <w:spacing w:after="34"/>
        <w:ind w:right="134"/>
      </w:pPr>
      <w:r>
        <w:t xml:space="preserve">низкая эффективность работы с обучающимися, имеющими трудности в обучении;  </w:t>
      </w:r>
    </w:p>
    <w:p w:rsidR="0043004B" w:rsidRDefault="002446A9">
      <w:pPr>
        <w:numPr>
          <w:ilvl w:val="0"/>
          <w:numId w:val="8"/>
        </w:numPr>
        <w:spacing w:after="39"/>
        <w:ind w:right="134"/>
      </w:pPr>
      <w:r>
        <w:t xml:space="preserve">низкое качество адаптации и инклюзии в образовательную среду обучающихся с ограниченными возможностями здоровья (ОВЗ);  </w:t>
      </w:r>
    </w:p>
    <w:p w:rsidR="0043004B" w:rsidRDefault="002446A9">
      <w:pPr>
        <w:numPr>
          <w:ilvl w:val="0"/>
          <w:numId w:val="8"/>
        </w:numPr>
        <w:spacing w:after="38"/>
        <w:ind w:right="134"/>
      </w:pPr>
      <w:r>
        <w:t xml:space="preserve">низкое качество адаптации мигрантов, преодоления языковых и культурных барьеров;  </w:t>
      </w:r>
    </w:p>
    <w:p w:rsidR="0043004B" w:rsidRDefault="002446A9">
      <w:pPr>
        <w:numPr>
          <w:ilvl w:val="0"/>
          <w:numId w:val="8"/>
        </w:numPr>
        <w:ind w:right="134"/>
      </w:pPr>
      <w:r>
        <w:t xml:space="preserve">низкое качество </w:t>
      </w:r>
      <w:proofErr w:type="spellStart"/>
      <w:r>
        <w:t>профориентационной</w:t>
      </w:r>
      <w:proofErr w:type="spellEnd"/>
      <w:r>
        <w:t xml:space="preserve"> работы;  </w:t>
      </w:r>
    </w:p>
    <w:p w:rsidR="0043004B" w:rsidRDefault="002446A9">
      <w:pPr>
        <w:spacing w:after="5"/>
        <w:ind w:left="144" w:right="93" w:firstLine="710"/>
        <w:jc w:val="left"/>
      </w:pPr>
      <w:r>
        <w:t xml:space="preserve">3.  </w:t>
      </w:r>
      <w:r>
        <w:rPr>
          <w:b/>
        </w:rPr>
        <w:t xml:space="preserve">проблемы обеспечения благоприятного «школьного уклада», в том числе: </w:t>
      </w:r>
      <w:r>
        <w:t xml:space="preserve"> </w:t>
      </w:r>
    </w:p>
    <w:p w:rsidR="0043004B" w:rsidRDefault="002446A9">
      <w:pPr>
        <w:numPr>
          <w:ilvl w:val="0"/>
          <w:numId w:val="9"/>
        </w:numPr>
        <w:spacing w:after="42"/>
        <w:ind w:right="134" w:firstLine="0"/>
      </w:pPr>
      <w:r>
        <w:t xml:space="preserve">неблагоприятный психологический климат в школе;  </w:t>
      </w:r>
    </w:p>
    <w:p w:rsidR="0043004B" w:rsidRDefault="002446A9">
      <w:pPr>
        <w:numPr>
          <w:ilvl w:val="0"/>
          <w:numId w:val="9"/>
        </w:numPr>
        <w:spacing w:after="41"/>
        <w:ind w:right="134" w:firstLine="0"/>
      </w:pPr>
      <w:r>
        <w:t xml:space="preserve">низкая вовлеченность учителей в образовательный процесс;  </w:t>
      </w:r>
    </w:p>
    <w:p w:rsidR="00085DAC" w:rsidRDefault="002446A9">
      <w:pPr>
        <w:numPr>
          <w:ilvl w:val="0"/>
          <w:numId w:val="9"/>
        </w:numPr>
        <w:spacing w:after="35"/>
        <w:ind w:right="134" w:firstLine="0"/>
      </w:pPr>
      <w:r>
        <w:t xml:space="preserve">низкая учебная мотивация школьников; </w:t>
      </w:r>
    </w:p>
    <w:p w:rsidR="0043004B" w:rsidRDefault="002446A9">
      <w:pPr>
        <w:numPr>
          <w:ilvl w:val="0"/>
          <w:numId w:val="9"/>
        </w:numPr>
        <w:spacing w:after="35"/>
        <w:ind w:right="134" w:firstLine="0"/>
      </w:pPr>
      <w:r>
        <w:t xml:space="preserve">низкий уровень дисциплины в классе;  </w:t>
      </w:r>
    </w:p>
    <w:p w:rsidR="0043004B" w:rsidRDefault="002446A9">
      <w:pPr>
        <w:numPr>
          <w:ilvl w:val="0"/>
          <w:numId w:val="9"/>
        </w:numPr>
        <w:ind w:right="134" w:firstLine="0"/>
      </w:pPr>
      <w:r>
        <w:t xml:space="preserve">проблемы с вовлеченностью родителей.  </w:t>
      </w:r>
    </w:p>
    <w:p w:rsidR="0043004B" w:rsidRDefault="002446A9">
      <w:pPr>
        <w:spacing w:after="0" w:line="259" w:lineRule="auto"/>
        <w:ind w:left="1114" w:firstLine="0"/>
        <w:jc w:val="left"/>
      </w:pPr>
      <w:r>
        <w:t xml:space="preserve"> </w:t>
      </w:r>
    </w:p>
    <w:p w:rsidR="0043004B" w:rsidRDefault="0043004B">
      <w:pPr>
        <w:spacing w:after="32" w:line="259" w:lineRule="auto"/>
        <w:ind w:left="854" w:firstLine="0"/>
        <w:jc w:val="left"/>
      </w:pPr>
    </w:p>
    <w:p w:rsidR="0043004B" w:rsidRDefault="002446A9" w:rsidP="00227B4A">
      <w:pPr>
        <w:pStyle w:val="1"/>
        <w:ind w:left="1699"/>
      </w:pPr>
      <w:r>
        <w:t>Механизм реализации программы</w:t>
      </w:r>
    </w:p>
    <w:p w:rsidR="0043004B" w:rsidRDefault="002446A9">
      <w:pPr>
        <w:spacing w:after="27" w:line="259" w:lineRule="auto"/>
        <w:ind w:left="854" w:firstLine="0"/>
        <w:jc w:val="left"/>
      </w:pPr>
      <w:r>
        <w:t xml:space="preserve"> </w:t>
      </w:r>
    </w:p>
    <w:p w:rsidR="0043004B" w:rsidRDefault="0043004B">
      <w:pPr>
        <w:spacing w:after="28" w:line="259" w:lineRule="auto"/>
        <w:ind w:left="854" w:firstLine="0"/>
        <w:jc w:val="left"/>
      </w:pPr>
    </w:p>
    <w:p w:rsidR="0043004B" w:rsidRDefault="002446A9">
      <w:pPr>
        <w:numPr>
          <w:ilvl w:val="0"/>
          <w:numId w:val="11"/>
        </w:numPr>
        <w:ind w:right="134"/>
      </w:pPr>
      <w:r>
        <w:t xml:space="preserve">проведение анализа результатов сдачи ЕГЭ выпускников 11 классов с выявлением проблем в усвоении ФГОС, затруднений, причин низких показателей ЕГЭ для определения собственных мер, направленных на улучшение результатов; </w:t>
      </w:r>
    </w:p>
    <w:p w:rsidR="0043004B" w:rsidRDefault="002446A9">
      <w:pPr>
        <w:numPr>
          <w:ilvl w:val="0"/>
          <w:numId w:val="11"/>
        </w:numPr>
        <w:ind w:right="134"/>
      </w:pPr>
      <w:r>
        <w:t>разработка и реализация плана мероприятий по повышению качества образовательных результатов обучающихся, в том числе - результатов ГИА, включающего в себя мероприятия по совершенствованию работы учителя</w:t>
      </w:r>
      <w:r w:rsidR="002C4E25">
        <w:t>-</w:t>
      </w:r>
      <w:r>
        <w:t xml:space="preserve">предметника и общеобразовательной организации; </w:t>
      </w:r>
    </w:p>
    <w:p w:rsidR="0043004B" w:rsidRDefault="002446A9">
      <w:pPr>
        <w:numPr>
          <w:ilvl w:val="0"/>
          <w:numId w:val="11"/>
        </w:numPr>
        <w:ind w:right="134"/>
      </w:pPr>
      <w:r>
        <w:t xml:space="preserve">отслеживание и своевременная корректировка педагогами и администрацией школы индивидуальных образовательных траекторий; </w:t>
      </w:r>
    </w:p>
    <w:p w:rsidR="0043004B" w:rsidRDefault="002446A9">
      <w:pPr>
        <w:numPr>
          <w:ilvl w:val="0"/>
          <w:numId w:val="11"/>
        </w:numPr>
        <w:ind w:right="134"/>
      </w:pPr>
      <w:r>
        <w:lastRenderedPageBreak/>
        <w:t xml:space="preserve">организация целенаправленной работы по выявлению слабоуспевающих учащихся («группы риска»), их учебных затруднений и индивидуальному сопровождению при подготовке к ГИА, ВПР, независимым оценкам качества образования; </w:t>
      </w:r>
    </w:p>
    <w:p w:rsidR="0043004B" w:rsidRDefault="002446A9">
      <w:pPr>
        <w:numPr>
          <w:ilvl w:val="0"/>
          <w:numId w:val="11"/>
        </w:numPr>
        <w:ind w:right="134"/>
      </w:pPr>
      <w:r>
        <w:t xml:space="preserve">разработка и реализация программ сетевого взаимодействия; </w:t>
      </w:r>
    </w:p>
    <w:p w:rsidR="0043004B" w:rsidRDefault="002446A9">
      <w:pPr>
        <w:numPr>
          <w:ilvl w:val="0"/>
          <w:numId w:val="11"/>
        </w:numPr>
        <w:ind w:right="134"/>
      </w:pPr>
      <w:r>
        <w:t xml:space="preserve">совершенствование форм работы по методическому сопровождению педагогов: </w:t>
      </w:r>
    </w:p>
    <w:p w:rsidR="0043004B" w:rsidRDefault="002446A9">
      <w:pPr>
        <w:numPr>
          <w:ilvl w:val="0"/>
          <w:numId w:val="12"/>
        </w:numPr>
        <w:ind w:right="134"/>
      </w:pPr>
      <w:r>
        <w:t>проведение консультативно-методической работы с учителями</w:t>
      </w:r>
      <w:r w:rsidR="002C4E25">
        <w:t>-</w:t>
      </w:r>
      <w:r>
        <w:t xml:space="preserve">предметниками, методических мероприятий различного уровня по обмену опытом подготовки к ГИА, ВПР, независимых оценках качества </w:t>
      </w:r>
      <w:proofErr w:type="spellStart"/>
      <w:r>
        <w:t>обученности</w:t>
      </w:r>
      <w:proofErr w:type="spellEnd"/>
      <w:r>
        <w:t xml:space="preserve">; </w:t>
      </w:r>
    </w:p>
    <w:p w:rsidR="0043004B" w:rsidRDefault="002446A9">
      <w:pPr>
        <w:numPr>
          <w:ilvl w:val="0"/>
          <w:numId w:val="12"/>
        </w:numPr>
        <w:ind w:right="134"/>
      </w:pPr>
      <w:r>
        <w:t xml:space="preserve">организация наставничества, создание рабочих групп и инициация их деятельности по </w:t>
      </w:r>
      <w:proofErr w:type="spellStart"/>
      <w:r>
        <w:t>тьюторскому</w:t>
      </w:r>
      <w:proofErr w:type="spellEnd"/>
      <w:r>
        <w:t xml:space="preserve"> сопровождению педагогов, выпускники которых демонстрируют низкие образовательные результаты; </w:t>
      </w:r>
    </w:p>
    <w:p w:rsidR="0043004B" w:rsidRDefault="002446A9">
      <w:pPr>
        <w:numPr>
          <w:ilvl w:val="0"/>
          <w:numId w:val="12"/>
        </w:numPr>
        <w:ind w:right="134"/>
      </w:pPr>
      <w:r>
        <w:t xml:space="preserve">привлечение к подготовке к ГИА, ВПР, независимым оценкам качества </w:t>
      </w:r>
      <w:proofErr w:type="spellStart"/>
      <w:r>
        <w:t>обученности</w:t>
      </w:r>
      <w:proofErr w:type="spellEnd"/>
      <w:r>
        <w:t xml:space="preserve"> всего кадрового потенциала  </w:t>
      </w:r>
      <w:r w:rsidR="00195567">
        <w:t>школы</w:t>
      </w:r>
      <w:r>
        <w:t xml:space="preserve">; </w:t>
      </w:r>
    </w:p>
    <w:p w:rsidR="0043004B" w:rsidRDefault="002446A9">
      <w:pPr>
        <w:numPr>
          <w:ilvl w:val="0"/>
          <w:numId w:val="12"/>
        </w:numPr>
        <w:ind w:right="134"/>
      </w:pPr>
      <w:r>
        <w:t xml:space="preserve">применение активных методов обучения в образовательном процессе и дифференцированного подхода при подготовке учащихся к ГИА, ЕГЭ, ВПР с учётом возможностей и знаний учащихся различного уровня обучения. </w:t>
      </w:r>
    </w:p>
    <w:p w:rsidR="0043004B" w:rsidRDefault="002446A9">
      <w:pPr>
        <w:spacing w:after="42" w:line="259" w:lineRule="auto"/>
        <w:ind w:left="854" w:firstLine="0"/>
        <w:jc w:val="left"/>
      </w:pPr>
      <w:r>
        <w:t xml:space="preserve"> </w:t>
      </w:r>
    </w:p>
    <w:p w:rsidR="00195567" w:rsidRDefault="00195567">
      <w:pPr>
        <w:spacing w:after="42" w:line="259" w:lineRule="auto"/>
        <w:ind w:left="854" w:firstLine="0"/>
        <w:jc w:val="left"/>
      </w:pPr>
    </w:p>
    <w:p w:rsidR="00195567" w:rsidRDefault="00195567">
      <w:pPr>
        <w:spacing w:after="42" w:line="259" w:lineRule="auto"/>
        <w:ind w:left="854" w:firstLine="0"/>
        <w:jc w:val="left"/>
      </w:pPr>
    </w:p>
    <w:p w:rsidR="0043004B" w:rsidRDefault="002446A9">
      <w:pPr>
        <w:spacing w:after="5"/>
        <w:ind w:left="403" w:firstLine="710"/>
        <w:jc w:val="left"/>
      </w:pPr>
      <w:r>
        <w:rPr>
          <w:b/>
        </w:rPr>
        <w:t>Информацио</w:t>
      </w:r>
      <w:r w:rsidR="00195567">
        <w:rPr>
          <w:b/>
        </w:rPr>
        <w:t xml:space="preserve">нно-методическая поддержка школы </w:t>
      </w:r>
      <w:r>
        <w:rPr>
          <w:b/>
        </w:rPr>
        <w:t>направлена</w:t>
      </w:r>
      <w:r w:rsidR="00D30BDD">
        <w:rPr>
          <w:b/>
        </w:rPr>
        <w:t>:</w:t>
      </w:r>
      <w:r>
        <w:rPr>
          <w:b/>
        </w:rPr>
        <w:t xml:space="preserve"> </w:t>
      </w:r>
    </w:p>
    <w:p w:rsidR="0043004B" w:rsidRDefault="002446A9">
      <w:pPr>
        <w:spacing w:after="0" w:line="259" w:lineRule="auto"/>
        <w:ind w:left="1114" w:firstLine="0"/>
        <w:jc w:val="left"/>
      </w:pPr>
      <w:r>
        <w:rPr>
          <w:b/>
        </w:rPr>
        <w:t xml:space="preserve"> </w:t>
      </w:r>
    </w:p>
    <w:p w:rsidR="0043004B" w:rsidRDefault="00980CAF" w:rsidP="00980CAF">
      <w:pPr>
        <w:ind w:left="426" w:right="134" w:firstLine="0"/>
      </w:pPr>
      <w:r>
        <w:t xml:space="preserve">         </w:t>
      </w:r>
      <w:r w:rsidR="00D30BDD">
        <w:t xml:space="preserve"> - </w:t>
      </w:r>
      <w:r w:rsidR="002446A9">
        <w:t xml:space="preserve">на обеспечение повышения качества образования посредством: </w:t>
      </w:r>
    </w:p>
    <w:p w:rsidR="0043004B" w:rsidRDefault="00980CAF" w:rsidP="00980CAF">
      <w:pPr>
        <w:ind w:left="426" w:right="134" w:firstLine="0"/>
      </w:pPr>
      <w:r>
        <w:t xml:space="preserve">          </w:t>
      </w:r>
      <w:r w:rsidR="00D30BDD">
        <w:t xml:space="preserve">- </w:t>
      </w:r>
      <w:r w:rsidR="002446A9">
        <w:t>методического сопровождения реализации программы перехода школ</w:t>
      </w:r>
      <w:r w:rsidR="00195567">
        <w:t>ы</w:t>
      </w:r>
      <w:r w:rsidR="002446A9">
        <w:t xml:space="preserve"> в эффективный режим функционирования и повышения качества образования; </w:t>
      </w:r>
    </w:p>
    <w:p w:rsidR="0043004B" w:rsidRDefault="00980CAF" w:rsidP="00980CAF">
      <w:pPr>
        <w:ind w:left="426" w:right="134" w:firstLine="0"/>
      </w:pPr>
      <w:r>
        <w:t xml:space="preserve">          </w:t>
      </w:r>
      <w:r w:rsidR="00D30BDD">
        <w:t xml:space="preserve">- </w:t>
      </w:r>
      <w:r w:rsidR="002446A9">
        <w:t>выявления методических проблем педагогов школ</w:t>
      </w:r>
      <w:r w:rsidR="00195567">
        <w:t>ы</w:t>
      </w:r>
      <w:r w:rsidR="002446A9">
        <w:t xml:space="preserve"> </w:t>
      </w:r>
      <w:proofErr w:type="gramStart"/>
      <w:r w:rsidR="002446A9">
        <w:t>–в</w:t>
      </w:r>
      <w:proofErr w:type="gramEnd"/>
      <w:r w:rsidR="002446A9">
        <w:t xml:space="preserve"> ходе мониторинговых исследований методической компетентности педагогов, </w:t>
      </w:r>
      <w:proofErr w:type="spellStart"/>
      <w:r w:rsidR="002446A9">
        <w:t>сформированности</w:t>
      </w:r>
      <w:proofErr w:type="spellEnd"/>
      <w:r w:rsidR="002446A9">
        <w:t xml:space="preserve"> </w:t>
      </w:r>
      <w:proofErr w:type="spellStart"/>
      <w:r w:rsidR="002446A9">
        <w:t>метапредметных</w:t>
      </w:r>
      <w:proofErr w:type="spellEnd"/>
      <w:r w:rsidR="002446A9">
        <w:t xml:space="preserve"> результатов обучающихся, оценки качества образования участниками образовательных отношений;  </w:t>
      </w:r>
    </w:p>
    <w:p w:rsidR="0043004B" w:rsidRDefault="00980CAF" w:rsidP="00980CAF">
      <w:pPr>
        <w:ind w:left="426" w:right="134" w:firstLine="0"/>
      </w:pPr>
      <w:r>
        <w:t xml:space="preserve">           - </w:t>
      </w:r>
      <w:r w:rsidR="002446A9">
        <w:t>разработки методического обеспечения для реализации перехода школ</w:t>
      </w:r>
      <w:r w:rsidR="00195567">
        <w:t>ы</w:t>
      </w:r>
      <w:r w:rsidR="002446A9">
        <w:t xml:space="preserve"> в эффективный режим функционирования и повышения качества образования;  </w:t>
      </w:r>
    </w:p>
    <w:p w:rsidR="0043004B" w:rsidRDefault="00980CAF" w:rsidP="00980CAF">
      <w:pPr>
        <w:ind w:left="426" w:right="134" w:firstLine="0"/>
      </w:pPr>
      <w:r>
        <w:t xml:space="preserve">           </w:t>
      </w:r>
      <w:r w:rsidR="00902234">
        <w:t xml:space="preserve">- </w:t>
      </w:r>
      <w:r w:rsidR="002446A9">
        <w:t>обеспечения готовности руковод</w:t>
      </w:r>
      <w:r w:rsidR="00195567">
        <w:t>ства</w:t>
      </w:r>
      <w:r w:rsidR="002446A9">
        <w:t xml:space="preserve"> </w:t>
      </w:r>
      <w:r w:rsidR="00195567">
        <w:t xml:space="preserve">школы </w:t>
      </w:r>
      <w:r w:rsidR="002446A9">
        <w:t>к разработке и реализации программ перехода школ</w:t>
      </w:r>
      <w:r w:rsidR="00195567">
        <w:t>ы</w:t>
      </w:r>
      <w:r w:rsidR="002446A9">
        <w:t xml:space="preserve"> в режим эффективного функционирования.  </w:t>
      </w:r>
    </w:p>
    <w:p w:rsidR="0043004B" w:rsidRDefault="00980CAF" w:rsidP="00980CAF">
      <w:pPr>
        <w:ind w:left="426" w:right="134" w:firstLine="0"/>
      </w:pPr>
      <w:r>
        <w:lastRenderedPageBreak/>
        <w:t xml:space="preserve">           - </w:t>
      </w:r>
      <w:r w:rsidR="002446A9">
        <w:t>обеспечения реализации комплексной модели учительского роста в данных образовательных организациях.</w:t>
      </w:r>
      <w:r w:rsidR="002446A9">
        <w:rPr>
          <w:b/>
        </w:rPr>
        <w:t xml:space="preserve"> </w:t>
      </w:r>
    </w:p>
    <w:p w:rsidR="0043004B" w:rsidRDefault="002446A9">
      <w:pPr>
        <w:spacing w:after="37" w:line="259" w:lineRule="auto"/>
        <w:ind w:left="854" w:firstLine="0"/>
        <w:jc w:val="left"/>
      </w:pPr>
      <w:r>
        <w:t xml:space="preserve"> </w:t>
      </w:r>
    </w:p>
    <w:p w:rsidR="0043004B" w:rsidRDefault="002446A9">
      <w:pPr>
        <w:pStyle w:val="1"/>
        <w:ind w:left="722"/>
      </w:pPr>
      <w:r>
        <w:t xml:space="preserve">Планируемые результаты Программы </w:t>
      </w:r>
    </w:p>
    <w:p w:rsidR="0043004B" w:rsidRDefault="002446A9">
      <w:pPr>
        <w:spacing w:after="28" w:line="259" w:lineRule="auto"/>
        <w:ind w:left="786" w:firstLine="0"/>
        <w:jc w:val="center"/>
      </w:pPr>
      <w:r>
        <w:t xml:space="preserve"> </w:t>
      </w:r>
    </w:p>
    <w:p w:rsidR="0043004B" w:rsidRDefault="002446A9">
      <w:pPr>
        <w:ind w:left="854" w:right="134" w:firstLine="0"/>
      </w:pPr>
      <w:r>
        <w:t xml:space="preserve">В ходе реализации программы планируется достижение следующих результатов:  </w:t>
      </w:r>
    </w:p>
    <w:p w:rsidR="0043004B" w:rsidRDefault="002446A9" w:rsidP="000817B4">
      <w:pPr>
        <w:numPr>
          <w:ilvl w:val="0"/>
          <w:numId w:val="14"/>
        </w:numPr>
        <w:spacing w:after="49"/>
        <w:ind w:left="426" w:right="134" w:firstLine="403"/>
      </w:pPr>
      <w:r>
        <w:t xml:space="preserve">создание целостной муниципальной нормативно-правовой базы, обеспечивающей эффективную реализацию программ повышения качества образования;  </w:t>
      </w:r>
    </w:p>
    <w:p w:rsidR="0043004B" w:rsidRDefault="002446A9" w:rsidP="00A96A51">
      <w:pPr>
        <w:numPr>
          <w:ilvl w:val="0"/>
          <w:numId w:val="14"/>
        </w:numPr>
        <w:spacing w:after="49"/>
        <w:ind w:left="426" w:right="134" w:firstLine="425"/>
      </w:pPr>
      <w:r>
        <w:t xml:space="preserve">создание и функционирование эффективной системы методического сопровождения и поддержки </w:t>
      </w:r>
      <w:r w:rsidR="00195567">
        <w:t>учителей</w:t>
      </w:r>
      <w:r>
        <w:t xml:space="preserve"> в целях повышения каче</w:t>
      </w:r>
      <w:r w:rsidR="00195567">
        <w:t>ства условий, качества обучения</w:t>
      </w:r>
      <w:r>
        <w:t xml:space="preserve">;  </w:t>
      </w:r>
    </w:p>
    <w:p w:rsidR="0043004B" w:rsidRDefault="002446A9" w:rsidP="00902234">
      <w:pPr>
        <w:numPr>
          <w:ilvl w:val="0"/>
          <w:numId w:val="14"/>
        </w:numPr>
        <w:spacing w:after="48"/>
        <w:ind w:left="426" w:right="134" w:firstLine="425"/>
      </w:pPr>
      <w:r>
        <w:t xml:space="preserve">обобщение опыта работы  по повышению качества образования; </w:t>
      </w:r>
    </w:p>
    <w:p w:rsidR="00195567" w:rsidRDefault="00195567">
      <w:pPr>
        <w:spacing w:after="5"/>
        <w:ind w:left="1844" w:hanging="10"/>
        <w:jc w:val="left"/>
        <w:rPr>
          <w:b/>
        </w:rPr>
      </w:pPr>
    </w:p>
    <w:p w:rsidR="0043004B" w:rsidRDefault="002446A9">
      <w:pPr>
        <w:spacing w:after="5"/>
        <w:ind w:left="1844" w:hanging="10"/>
        <w:jc w:val="left"/>
      </w:pPr>
      <w:r>
        <w:rPr>
          <w:b/>
        </w:rPr>
        <w:t xml:space="preserve">Срок реализации программы </w:t>
      </w:r>
    </w:p>
    <w:p w:rsidR="0043004B" w:rsidRDefault="002446A9">
      <w:pPr>
        <w:spacing w:after="26" w:line="259" w:lineRule="auto"/>
        <w:ind w:left="1834" w:firstLine="0"/>
        <w:jc w:val="left"/>
      </w:pPr>
      <w:r>
        <w:t xml:space="preserve"> </w:t>
      </w:r>
    </w:p>
    <w:p w:rsidR="0043004B" w:rsidRDefault="002446A9">
      <w:pPr>
        <w:ind w:left="1834" w:right="134" w:firstLine="0"/>
      </w:pPr>
      <w:r>
        <w:t xml:space="preserve">Срок реализации Программы 3 года (2021 – 2023гг) </w:t>
      </w:r>
    </w:p>
    <w:p w:rsidR="0043004B" w:rsidRDefault="002446A9">
      <w:pPr>
        <w:spacing w:after="28" w:line="259" w:lineRule="auto"/>
        <w:ind w:left="854" w:firstLine="0"/>
        <w:jc w:val="left"/>
      </w:pPr>
      <w:r>
        <w:t xml:space="preserve"> </w:t>
      </w:r>
    </w:p>
    <w:p w:rsidR="0043004B" w:rsidRDefault="002446A9">
      <w:pPr>
        <w:ind w:left="1834" w:right="134" w:firstLine="0"/>
      </w:pPr>
      <w:r>
        <w:t xml:space="preserve">Начало действия Программы 01.09.2021г. </w:t>
      </w:r>
    </w:p>
    <w:p w:rsidR="0043004B" w:rsidRDefault="002446A9">
      <w:pPr>
        <w:spacing w:after="17" w:line="259" w:lineRule="auto"/>
        <w:ind w:left="854" w:firstLine="0"/>
        <w:jc w:val="left"/>
      </w:pPr>
      <w:r>
        <w:t xml:space="preserve"> </w:t>
      </w:r>
    </w:p>
    <w:p w:rsidR="0043004B" w:rsidRDefault="002446A9">
      <w:pPr>
        <w:numPr>
          <w:ilvl w:val="1"/>
          <w:numId w:val="14"/>
        </w:numPr>
        <w:ind w:right="134"/>
      </w:pPr>
      <w:r>
        <w:t>этап. Подготовительный (01.06.</w:t>
      </w:r>
      <w:r w:rsidR="00931F98">
        <w:t>2021</w:t>
      </w:r>
      <w:r>
        <w:t xml:space="preserve">-31.08.2021) – проблемный анализ обеспечения качества образования в школе, разработка Программы. </w:t>
      </w:r>
    </w:p>
    <w:p w:rsidR="0043004B" w:rsidRDefault="002446A9">
      <w:pPr>
        <w:spacing w:after="17" w:line="259" w:lineRule="auto"/>
        <w:ind w:left="854" w:firstLine="0"/>
        <w:jc w:val="left"/>
      </w:pPr>
      <w:r>
        <w:t xml:space="preserve"> </w:t>
      </w:r>
    </w:p>
    <w:p w:rsidR="0043004B" w:rsidRDefault="002446A9">
      <w:pPr>
        <w:numPr>
          <w:ilvl w:val="1"/>
          <w:numId w:val="14"/>
        </w:numPr>
        <w:ind w:right="134"/>
      </w:pPr>
      <w:r>
        <w:t>этап. Основной (01.09.2021 – 31.12.2022) – работа школ</w:t>
      </w:r>
      <w:r w:rsidR="00195567">
        <w:t>ы</w:t>
      </w:r>
      <w:r>
        <w:t xml:space="preserve"> по реализации направлений программы. Проведение мониторинга реализации Программы. </w:t>
      </w:r>
    </w:p>
    <w:p w:rsidR="0043004B" w:rsidRDefault="002446A9">
      <w:pPr>
        <w:spacing w:after="0" w:line="259" w:lineRule="auto"/>
        <w:ind w:left="854" w:firstLine="0"/>
        <w:jc w:val="left"/>
      </w:pPr>
      <w:r>
        <w:t xml:space="preserve"> </w:t>
      </w:r>
    </w:p>
    <w:p w:rsidR="0043004B" w:rsidRDefault="002446A9">
      <w:pPr>
        <w:numPr>
          <w:ilvl w:val="1"/>
          <w:numId w:val="14"/>
        </w:numPr>
        <w:ind w:right="134"/>
      </w:pPr>
      <w:r>
        <w:t>этап. Обобщающий (01.01.2023- 31.08.2023) – анализ результатов реализации Программы, определение перспектив дальнейшего развития школ</w:t>
      </w:r>
      <w:r w:rsidR="00195567">
        <w:t>ы</w:t>
      </w:r>
      <w:r>
        <w:t xml:space="preserve">. </w:t>
      </w:r>
    </w:p>
    <w:p w:rsidR="0043004B" w:rsidRDefault="002446A9">
      <w:pPr>
        <w:spacing w:after="37" w:line="259" w:lineRule="auto"/>
        <w:ind w:left="1114" w:firstLine="0"/>
        <w:jc w:val="left"/>
      </w:pPr>
      <w:r>
        <w:t xml:space="preserve"> </w:t>
      </w:r>
    </w:p>
    <w:p w:rsidR="0043004B" w:rsidRDefault="002446A9">
      <w:pPr>
        <w:spacing w:after="5"/>
        <w:ind w:left="1844" w:hanging="10"/>
        <w:jc w:val="left"/>
      </w:pPr>
      <w:r>
        <w:rPr>
          <w:b/>
        </w:rPr>
        <w:t>Финансовое обеспечение программы</w:t>
      </w:r>
      <w:r>
        <w:t xml:space="preserve"> </w:t>
      </w:r>
    </w:p>
    <w:p w:rsidR="0043004B" w:rsidRDefault="002446A9">
      <w:pPr>
        <w:spacing w:after="0" w:line="259" w:lineRule="auto"/>
        <w:ind w:left="854" w:firstLine="0"/>
        <w:jc w:val="left"/>
      </w:pPr>
      <w:r>
        <w:t xml:space="preserve"> </w:t>
      </w:r>
    </w:p>
    <w:p w:rsidR="000E671F" w:rsidRDefault="002446A9" w:rsidP="006E7680">
      <w:pPr>
        <w:ind w:left="403" w:right="257"/>
        <w:rPr>
          <w:b/>
        </w:rPr>
      </w:pPr>
      <w:r>
        <w:t xml:space="preserve">Финансирование Программы осуществляется за счёт средств муниципальной Программы </w:t>
      </w:r>
      <w:r w:rsidR="00970CA3">
        <w:t>Боковского района</w:t>
      </w:r>
      <w:r>
        <w:t xml:space="preserve"> «Развитие образования»  на 2019-2030 годы. </w:t>
      </w:r>
    </w:p>
    <w:p w:rsidR="000E671F" w:rsidRDefault="000E671F" w:rsidP="000E671F">
      <w:pPr>
        <w:spacing w:after="160" w:line="256" w:lineRule="auto"/>
        <w:ind w:left="0" w:firstLine="0"/>
        <w:jc w:val="center"/>
        <w:rPr>
          <w:b/>
        </w:rPr>
      </w:pPr>
    </w:p>
    <w:p w:rsidR="000E671F" w:rsidRDefault="000E671F" w:rsidP="000E671F">
      <w:pPr>
        <w:spacing w:after="160" w:line="256" w:lineRule="auto"/>
        <w:ind w:left="0" w:firstLine="0"/>
        <w:jc w:val="center"/>
        <w:rPr>
          <w:b/>
        </w:rPr>
      </w:pPr>
    </w:p>
    <w:p w:rsidR="000E671F" w:rsidRDefault="000E671F" w:rsidP="000E671F">
      <w:pPr>
        <w:spacing w:after="160" w:line="256" w:lineRule="auto"/>
        <w:ind w:left="0" w:firstLine="0"/>
        <w:jc w:val="center"/>
        <w:rPr>
          <w:b/>
        </w:rPr>
      </w:pPr>
    </w:p>
    <w:p w:rsidR="000E671F" w:rsidRDefault="000E671F" w:rsidP="000E671F">
      <w:pPr>
        <w:spacing w:after="160" w:line="256" w:lineRule="auto"/>
        <w:ind w:left="0" w:firstLine="0"/>
        <w:jc w:val="center"/>
        <w:rPr>
          <w:b/>
        </w:rPr>
      </w:pPr>
    </w:p>
    <w:p w:rsidR="000E671F" w:rsidRDefault="000E671F" w:rsidP="000E671F">
      <w:pPr>
        <w:spacing w:after="160" w:line="256" w:lineRule="auto"/>
        <w:ind w:left="0" w:firstLine="0"/>
        <w:jc w:val="center"/>
        <w:rPr>
          <w:b/>
        </w:rPr>
      </w:pPr>
    </w:p>
    <w:p w:rsidR="0043004B" w:rsidRDefault="002446A9" w:rsidP="002973D7">
      <w:pPr>
        <w:spacing w:after="81" w:line="259" w:lineRule="auto"/>
        <w:ind w:left="0" w:firstLine="0"/>
        <w:jc w:val="center"/>
      </w:pPr>
      <w:r>
        <w:t xml:space="preserve"> </w:t>
      </w:r>
    </w:p>
    <w:sectPr w:rsidR="0043004B">
      <w:pgSz w:w="11904" w:h="16838"/>
      <w:pgMar w:top="569" w:right="924" w:bottom="1287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581"/>
    <w:multiLevelType w:val="hybridMultilevel"/>
    <w:tmpl w:val="3650F6D4"/>
    <w:lvl w:ilvl="0" w:tplc="AEF21C14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9ECDD8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69D3E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478C4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9C8800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067FF8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07800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04A9CA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CC7E14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9772A2"/>
    <w:multiLevelType w:val="hybridMultilevel"/>
    <w:tmpl w:val="EE26B830"/>
    <w:lvl w:ilvl="0" w:tplc="9FF057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42C96">
      <w:start w:val="1"/>
      <w:numFmt w:val="bullet"/>
      <w:lvlText w:val="o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67C50">
      <w:start w:val="1"/>
      <w:numFmt w:val="bullet"/>
      <w:lvlText w:val="▪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8FAC2">
      <w:start w:val="1"/>
      <w:numFmt w:val="bullet"/>
      <w:lvlText w:val="•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64FBA">
      <w:start w:val="1"/>
      <w:numFmt w:val="bullet"/>
      <w:lvlText w:val="o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2BF50">
      <w:start w:val="1"/>
      <w:numFmt w:val="bullet"/>
      <w:lvlText w:val="▪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69ADE">
      <w:start w:val="1"/>
      <w:numFmt w:val="bullet"/>
      <w:lvlText w:val="•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CE31C">
      <w:start w:val="1"/>
      <w:numFmt w:val="bullet"/>
      <w:lvlText w:val="o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E32B6">
      <w:start w:val="1"/>
      <w:numFmt w:val="bullet"/>
      <w:lvlText w:val="▪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720583"/>
    <w:multiLevelType w:val="hybridMultilevel"/>
    <w:tmpl w:val="5EDECFA8"/>
    <w:lvl w:ilvl="0" w:tplc="E0B410B6">
      <w:start w:val="1"/>
      <w:numFmt w:val="bullet"/>
      <w:lvlText w:val="–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F22668">
      <w:start w:val="1"/>
      <w:numFmt w:val="bullet"/>
      <w:lvlText w:val="o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F03E8E">
      <w:start w:val="1"/>
      <w:numFmt w:val="bullet"/>
      <w:lvlText w:val="▪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4C8274">
      <w:start w:val="1"/>
      <w:numFmt w:val="bullet"/>
      <w:lvlText w:val="•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34BA00">
      <w:start w:val="1"/>
      <w:numFmt w:val="bullet"/>
      <w:lvlText w:val="o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0BE88">
      <w:start w:val="1"/>
      <w:numFmt w:val="bullet"/>
      <w:lvlText w:val="▪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0E9DDC">
      <w:start w:val="1"/>
      <w:numFmt w:val="bullet"/>
      <w:lvlText w:val="•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67962">
      <w:start w:val="1"/>
      <w:numFmt w:val="bullet"/>
      <w:lvlText w:val="o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E9CAA">
      <w:start w:val="1"/>
      <w:numFmt w:val="bullet"/>
      <w:lvlText w:val="▪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9D7FCF"/>
    <w:multiLevelType w:val="hybridMultilevel"/>
    <w:tmpl w:val="D3A4C3FC"/>
    <w:lvl w:ilvl="0" w:tplc="14AC572E">
      <w:start w:val="1"/>
      <w:numFmt w:val="bullet"/>
      <w:lvlText w:val="–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A2065A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D8BDF6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48355C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D43A60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4C0348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948354">
      <w:start w:val="1"/>
      <w:numFmt w:val="bullet"/>
      <w:lvlText w:val="•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188CF4">
      <w:start w:val="1"/>
      <w:numFmt w:val="bullet"/>
      <w:lvlText w:val="o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242520">
      <w:start w:val="1"/>
      <w:numFmt w:val="bullet"/>
      <w:lvlText w:val="▪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2965F9"/>
    <w:multiLevelType w:val="hybridMultilevel"/>
    <w:tmpl w:val="906CE152"/>
    <w:lvl w:ilvl="0" w:tplc="8E6A1BF2">
      <w:start w:val="1"/>
      <w:numFmt w:val="bullet"/>
      <w:lvlText w:val="•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16ADCE">
      <w:start w:val="1"/>
      <w:numFmt w:val="bullet"/>
      <w:lvlText w:val="o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908D22">
      <w:start w:val="1"/>
      <w:numFmt w:val="bullet"/>
      <w:lvlText w:val="▪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AC27C6">
      <w:start w:val="1"/>
      <w:numFmt w:val="bullet"/>
      <w:lvlText w:val="•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081B78">
      <w:start w:val="1"/>
      <w:numFmt w:val="bullet"/>
      <w:lvlText w:val="o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32CAD0">
      <w:start w:val="1"/>
      <w:numFmt w:val="bullet"/>
      <w:lvlText w:val="▪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4A34A8">
      <w:start w:val="1"/>
      <w:numFmt w:val="bullet"/>
      <w:lvlText w:val="•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4218C0">
      <w:start w:val="1"/>
      <w:numFmt w:val="bullet"/>
      <w:lvlText w:val="o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603C8A">
      <w:start w:val="1"/>
      <w:numFmt w:val="bullet"/>
      <w:lvlText w:val="▪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F9554A"/>
    <w:multiLevelType w:val="hybridMultilevel"/>
    <w:tmpl w:val="8F424EF0"/>
    <w:lvl w:ilvl="0" w:tplc="C2EA3754">
      <w:start w:val="1"/>
      <w:numFmt w:val="bullet"/>
      <w:lvlText w:val="–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8A80A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22685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C852D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0C77C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E6E13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561EB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C2EA6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A41B8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B80C7A"/>
    <w:multiLevelType w:val="hybridMultilevel"/>
    <w:tmpl w:val="86F03F70"/>
    <w:lvl w:ilvl="0" w:tplc="280CC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0E017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42F69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1891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3AD7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8EF27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B2380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3A833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0644B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2E82586"/>
    <w:multiLevelType w:val="hybridMultilevel"/>
    <w:tmpl w:val="73F60802"/>
    <w:lvl w:ilvl="0" w:tplc="918AF436">
      <w:start w:val="1"/>
      <w:numFmt w:val="bullet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E2FFE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14A65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2AE42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70D42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B86B3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4A7AA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122FD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ECAFC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CF379F8"/>
    <w:multiLevelType w:val="hybridMultilevel"/>
    <w:tmpl w:val="E47272B6"/>
    <w:lvl w:ilvl="0" w:tplc="446402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441E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5CAF9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C8242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AF1D8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2D070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EA2C8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2E45E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0811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5018E5"/>
    <w:multiLevelType w:val="hybridMultilevel"/>
    <w:tmpl w:val="9D2C0DB2"/>
    <w:lvl w:ilvl="0" w:tplc="BFD4B210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84DAF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D821B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8409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5AE7B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C2B1F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C6AFE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8EE72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9E8CE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7FD6883"/>
    <w:multiLevelType w:val="hybridMultilevel"/>
    <w:tmpl w:val="734811E2"/>
    <w:lvl w:ilvl="0" w:tplc="5E542298">
      <w:start w:val="1"/>
      <w:numFmt w:val="bullet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7294B6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4E6000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0D5F0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32347C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6DEE0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700B82">
      <w:start w:val="1"/>
      <w:numFmt w:val="bullet"/>
      <w:lvlText w:val="•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FE2054">
      <w:start w:val="1"/>
      <w:numFmt w:val="bullet"/>
      <w:lvlText w:val="o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EED500">
      <w:start w:val="1"/>
      <w:numFmt w:val="bullet"/>
      <w:lvlText w:val="▪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15148FC"/>
    <w:multiLevelType w:val="hybridMultilevel"/>
    <w:tmpl w:val="7818D354"/>
    <w:lvl w:ilvl="0" w:tplc="B6F8C1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500F86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DEE27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3800F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74405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9826F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C6D3F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86D8F4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3E7C2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3163DCD"/>
    <w:multiLevelType w:val="hybridMultilevel"/>
    <w:tmpl w:val="5A526DCA"/>
    <w:lvl w:ilvl="0" w:tplc="7FB4A8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6254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4A4B9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F4853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826AD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D6202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2645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8E5F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863A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B1F702A"/>
    <w:multiLevelType w:val="hybridMultilevel"/>
    <w:tmpl w:val="8DD80B54"/>
    <w:lvl w:ilvl="0" w:tplc="0BDC60C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88EE7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A68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2AC46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AA867E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0444E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8EAF6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0E07E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B817E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30D39C7"/>
    <w:multiLevelType w:val="hybridMultilevel"/>
    <w:tmpl w:val="84286E08"/>
    <w:lvl w:ilvl="0" w:tplc="80D04826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82B350">
      <w:start w:val="1"/>
      <w:numFmt w:val="bullet"/>
      <w:lvlText w:val="o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2ECD1C">
      <w:start w:val="1"/>
      <w:numFmt w:val="bullet"/>
      <w:lvlText w:val="▪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4EFA72">
      <w:start w:val="1"/>
      <w:numFmt w:val="bullet"/>
      <w:lvlText w:val="•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D2832A">
      <w:start w:val="1"/>
      <w:numFmt w:val="bullet"/>
      <w:lvlText w:val="o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92E754">
      <w:start w:val="1"/>
      <w:numFmt w:val="bullet"/>
      <w:lvlText w:val="▪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FA2980">
      <w:start w:val="1"/>
      <w:numFmt w:val="bullet"/>
      <w:lvlText w:val="•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18E470">
      <w:start w:val="1"/>
      <w:numFmt w:val="bullet"/>
      <w:lvlText w:val="o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F6D7F8">
      <w:start w:val="1"/>
      <w:numFmt w:val="bullet"/>
      <w:lvlText w:val="▪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3114016"/>
    <w:multiLevelType w:val="hybridMultilevel"/>
    <w:tmpl w:val="A45AAFE0"/>
    <w:lvl w:ilvl="0" w:tplc="D20CCBE2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568556">
      <w:start w:val="1"/>
      <w:numFmt w:val="bullet"/>
      <w:lvlText w:val="o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D60E00">
      <w:start w:val="1"/>
      <w:numFmt w:val="bullet"/>
      <w:lvlText w:val="▪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445248">
      <w:start w:val="1"/>
      <w:numFmt w:val="bullet"/>
      <w:lvlText w:val="•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9672B2">
      <w:start w:val="1"/>
      <w:numFmt w:val="bullet"/>
      <w:lvlText w:val="o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E8610A">
      <w:start w:val="1"/>
      <w:numFmt w:val="bullet"/>
      <w:lvlText w:val="▪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648630">
      <w:start w:val="1"/>
      <w:numFmt w:val="bullet"/>
      <w:lvlText w:val="•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643702">
      <w:start w:val="1"/>
      <w:numFmt w:val="bullet"/>
      <w:lvlText w:val="o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A0A88">
      <w:start w:val="1"/>
      <w:numFmt w:val="bullet"/>
      <w:lvlText w:val="▪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3DF349F"/>
    <w:multiLevelType w:val="hybridMultilevel"/>
    <w:tmpl w:val="0CB85200"/>
    <w:lvl w:ilvl="0" w:tplc="2F4A8EE0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182AB4">
      <w:start w:val="1"/>
      <w:numFmt w:val="decimal"/>
      <w:lvlText w:val="%2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702060">
      <w:start w:val="1"/>
      <w:numFmt w:val="lowerRoman"/>
      <w:lvlText w:val="%3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2CE598">
      <w:start w:val="1"/>
      <w:numFmt w:val="decimal"/>
      <w:lvlText w:val="%4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921746">
      <w:start w:val="1"/>
      <w:numFmt w:val="lowerLetter"/>
      <w:lvlText w:val="%5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6EE7BE">
      <w:start w:val="1"/>
      <w:numFmt w:val="lowerRoman"/>
      <w:lvlText w:val="%6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28D216">
      <w:start w:val="1"/>
      <w:numFmt w:val="decimal"/>
      <w:lvlText w:val="%7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829288">
      <w:start w:val="1"/>
      <w:numFmt w:val="lowerLetter"/>
      <w:lvlText w:val="%8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AE219E">
      <w:start w:val="1"/>
      <w:numFmt w:val="lowerRoman"/>
      <w:lvlText w:val="%9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73E4EAE"/>
    <w:multiLevelType w:val="hybridMultilevel"/>
    <w:tmpl w:val="3A7AE23E"/>
    <w:lvl w:ilvl="0" w:tplc="2180A32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30F2BE">
      <w:start w:val="1"/>
      <w:numFmt w:val="bullet"/>
      <w:lvlText w:val="o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A85C60">
      <w:start w:val="1"/>
      <w:numFmt w:val="bullet"/>
      <w:lvlText w:val="▪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68D84E">
      <w:start w:val="1"/>
      <w:numFmt w:val="bullet"/>
      <w:lvlText w:val="•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98BDAC">
      <w:start w:val="1"/>
      <w:numFmt w:val="bullet"/>
      <w:lvlText w:val="o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829DA0">
      <w:start w:val="1"/>
      <w:numFmt w:val="bullet"/>
      <w:lvlText w:val="▪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F69146">
      <w:start w:val="1"/>
      <w:numFmt w:val="bullet"/>
      <w:lvlText w:val="•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009C0">
      <w:start w:val="1"/>
      <w:numFmt w:val="bullet"/>
      <w:lvlText w:val="o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0C81EC">
      <w:start w:val="1"/>
      <w:numFmt w:val="bullet"/>
      <w:lvlText w:val="▪"/>
      <w:lvlJc w:val="left"/>
      <w:pPr>
        <w:ind w:left="6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9E35E19"/>
    <w:multiLevelType w:val="hybridMultilevel"/>
    <w:tmpl w:val="6548E748"/>
    <w:lvl w:ilvl="0" w:tplc="607CD8A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686C4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10615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3E375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54593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1443B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B0B2E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ED1E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74A56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13"/>
  </w:num>
  <w:num w:numId="5">
    <w:abstractNumId w:val="11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15"/>
  </w:num>
  <w:num w:numId="13">
    <w:abstractNumId w:val="2"/>
  </w:num>
  <w:num w:numId="14">
    <w:abstractNumId w:val="16"/>
  </w:num>
  <w:num w:numId="15">
    <w:abstractNumId w:val="18"/>
  </w:num>
  <w:num w:numId="16">
    <w:abstractNumId w:val="12"/>
  </w:num>
  <w:num w:numId="17">
    <w:abstractNumId w:val="6"/>
  </w:num>
  <w:num w:numId="18">
    <w:abstractNumId w:val="8"/>
  </w:num>
  <w:num w:numId="19">
    <w:abstractNumId w:val="1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4B"/>
    <w:rsid w:val="00010BF9"/>
    <w:rsid w:val="000646F3"/>
    <w:rsid w:val="000817B4"/>
    <w:rsid w:val="00085DAC"/>
    <w:rsid w:val="000A66F2"/>
    <w:rsid w:val="000E671F"/>
    <w:rsid w:val="00195567"/>
    <w:rsid w:val="001A7DBF"/>
    <w:rsid w:val="001D052F"/>
    <w:rsid w:val="00227B4A"/>
    <w:rsid w:val="002446A9"/>
    <w:rsid w:val="002973D7"/>
    <w:rsid w:val="002C4E25"/>
    <w:rsid w:val="00322BA5"/>
    <w:rsid w:val="003E5784"/>
    <w:rsid w:val="00402920"/>
    <w:rsid w:val="0043004B"/>
    <w:rsid w:val="00454DFE"/>
    <w:rsid w:val="004F07EF"/>
    <w:rsid w:val="00510C28"/>
    <w:rsid w:val="00547758"/>
    <w:rsid w:val="00584054"/>
    <w:rsid w:val="005B2C7E"/>
    <w:rsid w:val="00683B64"/>
    <w:rsid w:val="006E7680"/>
    <w:rsid w:val="00721C27"/>
    <w:rsid w:val="00791774"/>
    <w:rsid w:val="007D0BAC"/>
    <w:rsid w:val="00864CE1"/>
    <w:rsid w:val="008B6AF2"/>
    <w:rsid w:val="00902234"/>
    <w:rsid w:val="00904A1B"/>
    <w:rsid w:val="00912F73"/>
    <w:rsid w:val="00930BC2"/>
    <w:rsid w:val="00931F98"/>
    <w:rsid w:val="009516FE"/>
    <w:rsid w:val="00970CA3"/>
    <w:rsid w:val="00980CAF"/>
    <w:rsid w:val="009C1E37"/>
    <w:rsid w:val="00A25D6E"/>
    <w:rsid w:val="00A51FFA"/>
    <w:rsid w:val="00A96A51"/>
    <w:rsid w:val="00AE1CD6"/>
    <w:rsid w:val="00AF0408"/>
    <w:rsid w:val="00AF2E6F"/>
    <w:rsid w:val="00B079D7"/>
    <w:rsid w:val="00B41884"/>
    <w:rsid w:val="00B47A98"/>
    <w:rsid w:val="00B55EA1"/>
    <w:rsid w:val="00BA43C6"/>
    <w:rsid w:val="00BB42BE"/>
    <w:rsid w:val="00BC0F79"/>
    <w:rsid w:val="00BF29F3"/>
    <w:rsid w:val="00C82D86"/>
    <w:rsid w:val="00C95B30"/>
    <w:rsid w:val="00D30BDD"/>
    <w:rsid w:val="00D6317A"/>
    <w:rsid w:val="00D647A9"/>
    <w:rsid w:val="00D66AE0"/>
    <w:rsid w:val="00D9649A"/>
    <w:rsid w:val="00EA218B"/>
    <w:rsid w:val="00F1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71" w:lineRule="auto"/>
      <w:ind w:left="1123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64C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BA5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71" w:lineRule="auto"/>
      <w:ind w:left="1123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64C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BA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</dc:creator>
  <cp:lastModifiedBy>ПК</cp:lastModifiedBy>
  <cp:revision>6</cp:revision>
  <cp:lastPrinted>2021-06-11T06:53:00Z</cp:lastPrinted>
  <dcterms:created xsi:type="dcterms:W3CDTF">2021-06-17T09:48:00Z</dcterms:created>
  <dcterms:modified xsi:type="dcterms:W3CDTF">2021-06-17T10:02:00Z</dcterms:modified>
</cp:coreProperties>
</file>